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60C9C25B" w14:textId="77777777" w:rsidTr="00F65D99">
        <w:trPr>
          <w:trHeight w:val="40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1F1B56B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1. </w:t>
            </w:r>
            <w:r w:rsidRPr="00110AC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Nombre de la instancia postulante</w:t>
            </w:r>
          </w:p>
        </w:tc>
      </w:tr>
      <w:tr w:rsidR="00187198" w:rsidRPr="00187198" w14:paraId="134CA20E" w14:textId="77777777" w:rsidTr="00F65D99">
        <w:trPr>
          <w:trHeight w:val="56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F9E5" w14:textId="5CDBC730" w:rsidR="00110ACD" w:rsidRPr="008A6D69" w:rsidRDefault="00110ACD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7DF1C115" w14:textId="77777777" w:rsidR="00333C2B" w:rsidRDefault="00333C2B" w:rsidP="00187198">
      <w:pPr>
        <w:spacing w:after="0"/>
        <w:ind w:left="-284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3357113B" w14:textId="77777777" w:rsidTr="00F65D99">
        <w:trPr>
          <w:trHeight w:val="36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3E894634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2. Nombre del inmueble o recinto</w:t>
            </w:r>
          </w:p>
        </w:tc>
      </w:tr>
      <w:tr w:rsidR="00187198" w:rsidRPr="00187198" w14:paraId="710B0AE2" w14:textId="77777777" w:rsidTr="00F65D99">
        <w:trPr>
          <w:trHeight w:val="30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CE432" w14:textId="7BBCD17F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Denominar igual que en el formato de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olicitud de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poyo</w:t>
            </w:r>
            <w:r w:rsidR="00B0735B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PAICE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4B4302FC" w14:textId="77777777" w:rsidTr="00F65D99">
        <w:trPr>
          <w:trHeight w:val="56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6D32" w14:textId="515B3703" w:rsidR="00110ACD" w:rsidRPr="008A6D69" w:rsidRDefault="00110ACD" w:rsidP="008A6D6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4D665FF" w14:textId="77777777" w:rsidR="00187198" w:rsidRDefault="00187198" w:rsidP="00187198">
      <w:pPr>
        <w:spacing w:after="0" w:line="240" w:lineRule="auto"/>
        <w:ind w:left="-284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6222E948" w14:textId="77777777" w:rsidTr="00F65D99">
        <w:trPr>
          <w:trHeight w:val="36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1013C96C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 Contexto cultural</w:t>
            </w:r>
          </w:p>
        </w:tc>
      </w:tr>
      <w:tr w:rsidR="00187198" w:rsidRPr="00187198" w14:paraId="22DE887A" w14:textId="77777777" w:rsidTr="00F65D99">
        <w:trPr>
          <w:trHeight w:val="57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C6012" w14:textId="4704FA94" w:rsidR="00187198" w:rsidRPr="00187198" w:rsidRDefault="00187198" w:rsidP="00187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Descripción del entorno cultural general de la localidad, municipio o alcaldía donde se desarrollará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37051EC6" w14:textId="77777777" w:rsidTr="00F65D99">
        <w:trPr>
          <w:trHeight w:val="18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8690" w14:textId="0531DE08" w:rsidR="00110ACD" w:rsidRPr="008A6D69" w:rsidRDefault="00110ACD" w:rsidP="008A6D6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904F3" w:rsidRPr="001904F3" w14:paraId="62D93775" w14:textId="77777777" w:rsidTr="00F65D99">
        <w:trPr>
          <w:trHeight w:val="3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659ECAC" w14:textId="77777777" w:rsidR="001904F3" w:rsidRPr="001904F3" w:rsidRDefault="001904F3" w:rsidP="0019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3.1. Oferta cultural</w:t>
            </w:r>
          </w:p>
        </w:tc>
      </w:tr>
      <w:tr w:rsidR="001904F3" w:rsidRPr="001904F3" w14:paraId="7D40CED5" w14:textId="77777777" w:rsidTr="00F65D99">
        <w:trPr>
          <w:trHeight w:val="48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16D74" w14:textId="26811C63" w:rsidR="001904F3" w:rsidRPr="001904F3" w:rsidRDefault="001904F3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Espacios culturales en la localidad, municipio o alcaldía, así como las actividades culturales que se desarrollan</w:t>
            </w:r>
            <w:r w:rsidR="0024194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allí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904F3" w:rsidRPr="001904F3" w14:paraId="06B029EB" w14:textId="77777777" w:rsidTr="00F65D99">
        <w:trPr>
          <w:trHeight w:val="18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BD76" w14:textId="5AABFB2F" w:rsidR="00110ACD" w:rsidRPr="008A6D69" w:rsidRDefault="00110ACD" w:rsidP="00857B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</w:tbl>
    <w:p w14:paraId="4A508F69" w14:textId="77777777" w:rsidR="00857BE3" w:rsidRDefault="00857BE3" w:rsidP="0051791C">
      <w:pPr>
        <w:spacing w:after="0"/>
        <w:ind w:left="-284"/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9449"/>
      </w:tblGrid>
      <w:tr w:rsidR="0051791C" w:rsidRPr="0051791C" w14:paraId="3BA2070C" w14:textId="77777777" w:rsidTr="00F65D99">
        <w:trPr>
          <w:trHeight w:val="30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D4E305B" w14:textId="00A126A0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4. Objetivos del </w:t>
            </w:r>
            <w:r w:rsidR="00637F3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p</w:t>
            </w: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royecto cultural</w:t>
            </w:r>
          </w:p>
        </w:tc>
      </w:tr>
      <w:tr w:rsidR="0051791C" w:rsidRPr="0051791C" w14:paraId="4775B74D" w14:textId="77777777" w:rsidTr="00F65D99">
        <w:trPr>
          <w:trHeight w:val="30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1F53817" w14:textId="77777777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4.1. Objetivo general</w:t>
            </w:r>
          </w:p>
        </w:tc>
      </w:tr>
      <w:tr w:rsidR="0051791C" w:rsidRPr="0051791C" w14:paraId="1EDCDC41" w14:textId="77777777" w:rsidTr="00F65D99">
        <w:trPr>
          <w:trHeight w:val="2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05E2DD" w14:textId="2D63C4DA" w:rsidR="0051791C" w:rsidRPr="0051791C" w:rsidRDefault="0051791C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Finalidad del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(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¿qué se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v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 a realizar? y ¿para qué?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).</w:t>
            </w:r>
          </w:p>
        </w:tc>
      </w:tr>
      <w:tr w:rsidR="0051791C" w:rsidRPr="0051791C" w14:paraId="35E6009D" w14:textId="77777777" w:rsidTr="00F65D99">
        <w:trPr>
          <w:trHeight w:val="226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F16C" w14:textId="4C06E336" w:rsidR="00110ACD" w:rsidRPr="001A0713" w:rsidRDefault="00110ACD" w:rsidP="001A071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B3DB5" w:rsidRPr="008B3DB5" w14:paraId="7B5E1883" w14:textId="77777777" w:rsidTr="00F65D99">
        <w:trPr>
          <w:trHeight w:val="33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3B2546F" w14:textId="2ED01685" w:rsidR="008B3DB5" w:rsidRPr="008B3DB5" w:rsidRDefault="008B3DB5" w:rsidP="008B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lastRenderedPageBreak/>
              <w:t>4.2. Objetivos específicos</w:t>
            </w:r>
          </w:p>
        </w:tc>
      </w:tr>
      <w:tr w:rsidR="008B3DB5" w:rsidRPr="008B3DB5" w14:paraId="097C1E65" w14:textId="77777777" w:rsidTr="00F65D99">
        <w:trPr>
          <w:trHeight w:val="26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F52E6" w14:textId="6CE1A719" w:rsidR="00637F31" w:rsidRPr="008B3DB5" w:rsidRDefault="008B3DB5" w:rsidP="008B3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Estos determinarán las acciones específicas que se realizarán para alcanzar el objetivo general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8B3DB5" w:rsidRPr="008B3DB5" w14:paraId="4F2C34C2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E30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1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2BCE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5371B90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5C8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2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BA8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4ECBB05E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3DC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3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CBA7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AFD66E9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2CC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4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D559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7BD6A644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DF9A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…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C879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p w14:paraId="332C9D25" w14:textId="77777777" w:rsidR="00050F49" w:rsidRDefault="00050F49" w:rsidP="00050F49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74F81D62" w14:textId="658C2FDA" w:rsidR="00D861E5" w:rsidRDefault="00D861E5" w:rsidP="008B3DB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D0182" w:rsidRPr="00040C17" w14:paraId="7F4981B7" w14:textId="77777777" w:rsidTr="00F65D99">
        <w:trPr>
          <w:trHeight w:val="360"/>
        </w:trPr>
        <w:tc>
          <w:tcPr>
            <w:tcW w:w="9913" w:type="dxa"/>
            <w:shd w:val="clear" w:color="auto" w:fill="9E2442"/>
            <w:noWrap/>
            <w:hideMark/>
          </w:tcPr>
          <w:p w14:paraId="52DCE4FC" w14:textId="2D048CA2" w:rsidR="00DD0182" w:rsidRPr="00040C17" w:rsidRDefault="00DD0182" w:rsidP="00FE1E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 Justificación del beneficio del proyecto cultural</w:t>
            </w:r>
          </w:p>
        </w:tc>
      </w:tr>
      <w:tr w:rsidR="00DD0182" w:rsidRPr="00040C17" w14:paraId="6F07D6C4" w14:textId="77777777" w:rsidTr="00F65D99">
        <w:trPr>
          <w:trHeight w:val="300"/>
        </w:trPr>
        <w:tc>
          <w:tcPr>
            <w:tcW w:w="9913" w:type="dxa"/>
            <w:shd w:val="clear" w:color="auto" w:fill="F2F2F2" w:themeFill="background1" w:themeFillShade="F2"/>
            <w:hideMark/>
          </w:tcPr>
          <w:p w14:paraId="42025872" w14:textId="77777777" w:rsidR="00DD0182" w:rsidRPr="006402F5" w:rsidRDefault="00DD0182" w:rsidP="00FE1E31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7186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Describir el impacto cualitativo a obtener con la realización del proyecto cultural y especificar cómo se mejorarán las funciones culturales y suficiencia del espacio postulante.</w:t>
            </w:r>
          </w:p>
        </w:tc>
      </w:tr>
      <w:tr w:rsidR="00DD0182" w:rsidRPr="00040C17" w14:paraId="7F035B00" w14:textId="77777777" w:rsidTr="00F65D99">
        <w:trPr>
          <w:trHeight w:val="2882"/>
        </w:trPr>
        <w:tc>
          <w:tcPr>
            <w:tcW w:w="9913" w:type="dxa"/>
            <w:hideMark/>
          </w:tcPr>
          <w:p w14:paraId="62C01C1C" w14:textId="77777777" w:rsidR="00DD0182" w:rsidRPr="00C81C2C" w:rsidRDefault="00DD0182" w:rsidP="00C81C2C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0F2701BF" w14:textId="77777777" w:rsidR="00DD0182" w:rsidRDefault="00DD0182" w:rsidP="008B3DB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B2455" w:rsidRPr="00D861E5" w14:paraId="3CF29E8F" w14:textId="77777777" w:rsidTr="00AB2455">
        <w:tc>
          <w:tcPr>
            <w:tcW w:w="9913" w:type="dxa"/>
            <w:shd w:val="clear" w:color="auto" w:fill="9E2442"/>
            <w:vAlign w:val="center"/>
          </w:tcPr>
          <w:p w14:paraId="755E47BA" w14:textId="513805B0" w:rsidR="00AB2455" w:rsidRPr="007572C8" w:rsidRDefault="00DD0182" w:rsidP="008B3DB5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AB245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 Población beneficiaria y sus características</w:t>
            </w:r>
          </w:p>
        </w:tc>
      </w:tr>
      <w:tr w:rsidR="00AC37DA" w:rsidRPr="00D861E5" w14:paraId="6A6D7583" w14:textId="77777777" w:rsidTr="00AB2455">
        <w:tc>
          <w:tcPr>
            <w:tcW w:w="9913" w:type="dxa"/>
            <w:shd w:val="clear" w:color="auto" w:fill="9E2442"/>
            <w:vAlign w:val="center"/>
          </w:tcPr>
          <w:p w14:paraId="66B93685" w14:textId="0B152CAE" w:rsidR="00AC37DA" w:rsidRPr="00641419" w:rsidRDefault="00DD0182" w:rsidP="005C4AF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35623615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AC37DA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AC37DA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Población del municipio o alcaldía donde se desarrollará el </w:t>
            </w:r>
            <w:r w:rsidR="00637F31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AC37DA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</w:t>
            </w:r>
          </w:p>
        </w:tc>
      </w:tr>
      <w:tr w:rsidR="00C901F6" w:rsidRPr="00D861E5" w14:paraId="002430DA" w14:textId="77777777" w:rsidTr="00AB2455">
        <w:trPr>
          <w:trHeight w:val="28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5C9CA2F3" w14:textId="2F507701" w:rsidR="00C901F6" w:rsidRPr="00C901F6" w:rsidRDefault="00C901F6" w:rsidP="00C901F6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C901F6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Indicar el número de habitantes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del municipio o alcaldía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D861E5" w:rsidRPr="00D861E5" w14:paraId="3D2B1E28" w14:textId="77777777" w:rsidTr="003B5AB9">
        <w:trPr>
          <w:trHeight w:val="454"/>
        </w:trPr>
        <w:tc>
          <w:tcPr>
            <w:tcW w:w="9913" w:type="dxa"/>
          </w:tcPr>
          <w:p w14:paraId="6A6198AD" w14:textId="7564B79B" w:rsidR="007C7F8F" w:rsidRPr="00C81C2C" w:rsidRDefault="007C7F8F" w:rsidP="00C81C2C">
            <w:pPr>
              <w:jc w:val="both"/>
              <w:rPr>
                <w:rFonts w:ascii="Arial" w:hAnsi="Arial" w:cs="Arial"/>
              </w:rPr>
            </w:pPr>
          </w:p>
        </w:tc>
      </w:tr>
      <w:tr w:rsidR="00D861E5" w:rsidRPr="00D861E5" w14:paraId="7B742F23" w14:textId="77777777" w:rsidTr="00AB2455">
        <w:tc>
          <w:tcPr>
            <w:tcW w:w="9913" w:type="dxa"/>
            <w:shd w:val="clear" w:color="auto" w:fill="9E2442"/>
          </w:tcPr>
          <w:p w14:paraId="3A30C14B" w14:textId="03EF548C" w:rsidR="00D861E5" w:rsidRPr="00D861E5" w:rsidRDefault="00DD0182" w:rsidP="005C4AF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D861E5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D861E5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Población en el área que se prevé como zona de influencia cultural del </w:t>
            </w:r>
            <w:r w:rsidR="00637F31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D861E5"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</w:t>
            </w:r>
          </w:p>
        </w:tc>
      </w:tr>
      <w:tr w:rsidR="00C901F6" w:rsidRPr="00D861E5" w14:paraId="01A9A342" w14:textId="77777777" w:rsidTr="00AB2455">
        <w:trPr>
          <w:trHeight w:val="283"/>
        </w:trPr>
        <w:tc>
          <w:tcPr>
            <w:tcW w:w="9913" w:type="dxa"/>
            <w:shd w:val="clear" w:color="auto" w:fill="D9D9D9" w:themeFill="background1" w:themeFillShade="D9"/>
          </w:tcPr>
          <w:p w14:paraId="5B91C118" w14:textId="57994A9C" w:rsidR="00C901F6" w:rsidRPr="00C901F6" w:rsidRDefault="00C901F6" w:rsidP="00C901F6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C901F6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número de habitantes estimados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D861E5" w:rsidRPr="00D861E5" w14:paraId="6AC8635C" w14:textId="77777777" w:rsidTr="003B5AB9">
        <w:trPr>
          <w:trHeight w:val="454"/>
        </w:trPr>
        <w:tc>
          <w:tcPr>
            <w:tcW w:w="9913" w:type="dxa"/>
          </w:tcPr>
          <w:p w14:paraId="33414A33" w14:textId="7A047ACC" w:rsidR="001D711D" w:rsidRPr="00C81C2C" w:rsidRDefault="001D711D" w:rsidP="00C81C2C">
            <w:pPr>
              <w:jc w:val="both"/>
              <w:rPr>
                <w:rFonts w:ascii="Arial" w:hAnsi="Arial" w:cs="Arial"/>
              </w:rPr>
            </w:pPr>
          </w:p>
        </w:tc>
      </w:tr>
      <w:tr w:rsidR="00D861E5" w:rsidRPr="00D861E5" w14:paraId="29068658" w14:textId="77777777" w:rsidTr="00AB2455">
        <w:tc>
          <w:tcPr>
            <w:tcW w:w="9913" w:type="dxa"/>
            <w:shd w:val="clear" w:color="auto" w:fill="9E2442"/>
          </w:tcPr>
          <w:p w14:paraId="141948B2" w14:textId="0CC8672F" w:rsidR="00D861E5" w:rsidRPr="00D861E5" w:rsidRDefault="00DD0182" w:rsidP="008B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D861E5" w:rsidRPr="007C7F8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.3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D861E5" w:rsidRPr="007C7F8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572A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Población beneficiaria</w:t>
            </w:r>
          </w:p>
        </w:tc>
      </w:tr>
      <w:tr w:rsidR="008A51DD" w:rsidRPr="00D861E5" w14:paraId="18F82650" w14:textId="77777777" w:rsidTr="00AB2455">
        <w:tc>
          <w:tcPr>
            <w:tcW w:w="9913" w:type="dxa"/>
            <w:shd w:val="clear" w:color="auto" w:fill="D9D9D9" w:themeFill="background1" w:themeFillShade="D9"/>
          </w:tcPr>
          <w:p w14:paraId="284277BC" w14:textId="3F73D268" w:rsidR="008A51DD" w:rsidRPr="008A51DD" w:rsidRDefault="008A51DD" w:rsidP="008A51DD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</w:t>
            </w:r>
            <w:r w:rsidRPr="008A51D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escribir la población a la que beneficia el desarrollo del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8A51D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cultural, en su caso tomar en consideración los sectores o grupos de población que se encuentran en situación de vulnerabilidad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  <w:r w:rsidRPr="008A51D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D861E5" w:rsidRPr="00D861E5" w14:paraId="50CCD54A" w14:textId="77777777" w:rsidTr="00C81C2C">
        <w:trPr>
          <w:trHeight w:val="1134"/>
        </w:trPr>
        <w:tc>
          <w:tcPr>
            <w:tcW w:w="9913" w:type="dxa"/>
          </w:tcPr>
          <w:p w14:paraId="13702875" w14:textId="548FA37A" w:rsidR="007C7F8F" w:rsidRPr="00C81C2C" w:rsidRDefault="007C7F8F" w:rsidP="00C81C2C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4B1444" w:rsidRPr="00040C17" w14:paraId="0D42E8A5" w14:textId="77777777" w:rsidTr="00FE1E31">
        <w:trPr>
          <w:trHeight w:val="1080"/>
        </w:trPr>
        <w:tc>
          <w:tcPr>
            <w:tcW w:w="9913" w:type="dxa"/>
            <w:shd w:val="clear" w:color="auto" w:fill="9E2442"/>
            <w:noWrap/>
            <w:hideMark/>
          </w:tcPr>
          <w:p w14:paraId="3AE8BA61" w14:textId="1B6982E2" w:rsidR="004B1444" w:rsidRPr="00040C17" w:rsidRDefault="00DD0182" w:rsidP="005C4AF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6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.4.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Exponer cómo se involucra o involucrar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á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la comunidad artística, los agentes culturales, colectivos, e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tcétera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 de la localidad, municipio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alcaldía o región</w:t>
            </w:r>
          </w:p>
        </w:tc>
      </w:tr>
      <w:tr w:rsidR="004B1444" w:rsidRPr="00512285" w14:paraId="6A9A13B9" w14:textId="77777777" w:rsidTr="00B05634">
        <w:trPr>
          <w:trHeight w:val="1096"/>
        </w:trPr>
        <w:tc>
          <w:tcPr>
            <w:tcW w:w="9913" w:type="dxa"/>
            <w:hideMark/>
          </w:tcPr>
          <w:p w14:paraId="5AE3A767" w14:textId="77777777" w:rsidR="004B1444" w:rsidRPr="005F7A62" w:rsidRDefault="004B1444" w:rsidP="005F7A62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696516" w14:textId="0B57FED9" w:rsidR="00040C17" w:rsidRDefault="00040C17" w:rsidP="008B3DB5">
      <w:pPr>
        <w:spacing w:after="0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1146"/>
        <w:gridCol w:w="1303"/>
        <w:gridCol w:w="1385"/>
      </w:tblGrid>
      <w:tr w:rsidR="00040C17" w:rsidRPr="00040C17" w14:paraId="5F3E7B80" w14:textId="77777777" w:rsidTr="00F65D99">
        <w:trPr>
          <w:trHeight w:val="337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69FE5C5" w14:textId="77777777" w:rsidR="00040C17" w:rsidRPr="00040C17" w:rsidRDefault="00040C17" w:rsidP="0004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bookmarkStart w:id="1" w:name="_Hlk92102721"/>
            <w:r w:rsidRPr="00040C1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7. Actividades culturales</w:t>
            </w:r>
          </w:p>
        </w:tc>
      </w:tr>
      <w:tr w:rsidR="00040C17" w:rsidRPr="00040C17" w14:paraId="656B4F08" w14:textId="77777777" w:rsidTr="00F65D99">
        <w:trPr>
          <w:trHeight w:val="281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4BB88" w14:textId="008F390D" w:rsidR="00040C17" w:rsidRPr="00040C17" w:rsidRDefault="00040C17" w:rsidP="00040C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Enunciar las actividades culturales a realizar, una vez concluido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040C17" w14:paraId="13CE5722" w14:textId="77777777" w:rsidTr="00F65D99">
        <w:trPr>
          <w:trHeight w:val="717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3E535" w14:textId="77777777" w:rsidR="00040C17" w:rsidRPr="00040C17" w:rsidRDefault="00040C17" w:rsidP="0004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 cultural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D1365" w14:textId="77777777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1DEE2D" w14:textId="43F67B74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</w:t>
            </w:r>
            <w:r w:rsidR="00110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ejecutantes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6D7B7" w14:textId="77777777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 o participantes</w:t>
            </w:r>
          </w:p>
        </w:tc>
      </w:tr>
      <w:tr w:rsidR="00040C17" w:rsidRPr="00040C17" w14:paraId="051E1004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786A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1.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6E54" w14:textId="354ABDD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741" w14:textId="0F61B62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012E" w14:textId="3295AFDD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1E0F2CD7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15CF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2.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946C" w14:textId="338885E1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E34" w14:textId="1784E55A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D8DB" w14:textId="605F74A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670790A5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016E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3.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C42F" w14:textId="490B0508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624" w14:textId="46CCDFFE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3F77" w14:textId="3CB9F62E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494B5051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0AB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AB15" w14:textId="4526138F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219" w14:textId="60C92E69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D175" w14:textId="21066DB4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70E76D69" w14:textId="77777777" w:rsidTr="00F65D99">
        <w:trPr>
          <w:trHeight w:val="4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512F5" w14:textId="118C4D6A" w:rsidR="00040C17" w:rsidRPr="00110ACD" w:rsidRDefault="00040C17" w:rsidP="00110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10AC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total de personas que se estima atender de manera directa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18B" w14:textId="7D611427" w:rsidR="00040C17" w:rsidRPr="005F7A62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9AF4" w14:textId="77777777" w:rsidR="00040C17" w:rsidRPr="005F7A62" w:rsidRDefault="00040C17" w:rsidP="00040C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bookmarkEnd w:id="1"/>
    <w:p w14:paraId="3F09B3D9" w14:textId="77777777" w:rsidR="009C4ADA" w:rsidRDefault="009C4ADA" w:rsidP="009C4AD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273D5F58" w14:textId="77777777" w:rsidR="00DA7A4E" w:rsidRDefault="00DA7A4E" w:rsidP="008B3DB5">
      <w:pPr>
        <w:spacing w:after="0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623"/>
        <w:gridCol w:w="284"/>
        <w:gridCol w:w="567"/>
        <w:gridCol w:w="997"/>
        <w:gridCol w:w="1271"/>
        <w:gridCol w:w="5670"/>
      </w:tblGrid>
      <w:tr w:rsidR="00040C17" w:rsidRPr="005A31DF" w14:paraId="1C5FD572" w14:textId="77777777" w:rsidTr="00F65D99">
        <w:trPr>
          <w:trHeight w:val="36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086B6DCC" w14:textId="6CEE1A8F" w:rsidR="00040C17" w:rsidRPr="005A31DF" w:rsidRDefault="00040C17" w:rsidP="0049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Antecedentes del inmueble o recinto</w:t>
            </w:r>
          </w:p>
        </w:tc>
      </w:tr>
      <w:tr w:rsidR="00040C17" w:rsidRPr="005A31DF" w14:paraId="56CA97FC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C41F2" w14:textId="06D50C82" w:rsidR="00040C17" w:rsidRPr="005A31DF" w:rsidRDefault="00040C17" w:rsidP="004933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las características </w:t>
            </w:r>
            <w:r w:rsidR="0074400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relevantes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espacio donde se desarrollará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5A31DF" w14:paraId="6240BE24" w14:textId="77777777" w:rsidTr="00C74620">
        <w:trPr>
          <w:trHeight w:val="169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8BCB" w14:textId="375ED9E7" w:rsidR="00110ACD" w:rsidRPr="00A64D3D" w:rsidRDefault="00110ACD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5A31DF" w14:paraId="5A14120D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B4B49" w14:textId="77777777" w:rsidR="00040C17" w:rsidRPr="005A31DF" w:rsidRDefault="00040C17" w:rsidP="004933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está desaprovechado o en desuso?</w:t>
            </w:r>
          </w:p>
        </w:tc>
      </w:tr>
      <w:tr w:rsidR="00040C17" w:rsidRPr="005A31DF" w14:paraId="5992B11B" w14:textId="77777777" w:rsidTr="00F65D9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55117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D6E" w14:textId="7AD81773" w:rsidR="00040C17" w:rsidRPr="00DF783D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9A1EB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8D9D" w14:textId="4F08975B" w:rsidR="00040C17" w:rsidRPr="00DF783D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68052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426" w14:textId="17A34C36" w:rsidR="00040C17" w:rsidRPr="00DF783D" w:rsidRDefault="00040C17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3CE0" w:rsidRPr="005A31DF" w14:paraId="23EA6925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268C8B" w14:textId="214D5AEE" w:rsidR="00C43CE0" w:rsidRPr="00DF783D" w:rsidRDefault="00C43CE0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o recinto es sede de un Semillero Creativo de la Secretaría de Cultura?</w:t>
            </w:r>
          </w:p>
        </w:tc>
      </w:tr>
      <w:tr w:rsidR="00C43CE0" w:rsidRPr="005A31DF" w14:paraId="7A0569FB" w14:textId="77777777" w:rsidTr="00F65D9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FF8243" w14:textId="468EF19E" w:rsidR="00C43CE0" w:rsidRPr="005A31DF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31E2" w14:textId="77777777" w:rsidR="00C43CE0" w:rsidRPr="00DF783D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C79A5F" w14:textId="2330BB71" w:rsidR="00C43CE0" w:rsidRPr="005A31DF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FE3D" w14:textId="77777777" w:rsidR="00C43CE0" w:rsidRPr="00DF783D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3B64C" w14:textId="4C92CD97" w:rsidR="00C43CE0" w:rsidRPr="00DF783D" w:rsidRDefault="00C43CE0" w:rsidP="00056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A0713" w:rsidRPr="005A31DF" w14:paraId="4A4E44CB" w14:textId="77777777" w:rsidTr="00C74620">
        <w:trPr>
          <w:trHeight w:val="314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FFB510" w14:textId="77777777" w:rsidR="001A0713" w:rsidRDefault="001A0713" w:rsidP="001A07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caso afirmativo, realizar una breve descripción sobre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las actividades que se realizan:</w:t>
            </w:r>
          </w:p>
          <w:p w14:paraId="362BD319" w14:textId="6BD1CFB9" w:rsidR="001A0713" w:rsidRPr="00056FF8" w:rsidRDefault="001A0713" w:rsidP="001A07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contar con un Semillero Creativo en su localidad,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pero que éste </w:t>
            </w: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no se lleve a cabo en el inmueble o recinto postulado, es necesario se describa de igual forma su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actividad.</w:t>
            </w:r>
          </w:p>
        </w:tc>
      </w:tr>
      <w:tr w:rsidR="001A0713" w:rsidRPr="005A31DF" w14:paraId="0E3C2FA0" w14:textId="77777777" w:rsidTr="00E72DF0">
        <w:trPr>
          <w:trHeight w:val="133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36DB" w14:textId="27C3831D" w:rsidR="001A0713" w:rsidRPr="00DF783D" w:rsidRDefault="001A0713" w:rsidP="001A0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A0713" w:rsidRPr="005A31DF" w14:paraId="5BCE1318" w14:textId="77777777" w:rsidTr="00B05634">
        <w:trPr>
          <w:trHeight w:val="392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BD5EC" w14:textId="77777777" w:rsidR="001A0713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¿El proyecto cultural ha sido postulado en Convocatorias PAICE anteriores?</w:t>
            </w:r>
          </w:p>
          <w:p w14:paraId="6A4E6037" w14:textId="65E397E1" w:rsidR="001A0713" w:rsidRPr="00DF783D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Marcar respuesta y continuar según numeral que se indica</w:t>
            </w:r>
          </w:p>
        </w:tc>
      </w:tr>
      <w:tr w:rsidR="001A0713" w:rsidRPr="005A31DF" w14:paraId="259AD279" w14:textId="77777777" w:rsidTr="004E01BE">
        <w:trPr>
          <w:trHeight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8FB" w14:textId="0A247069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Sí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E8EA" w14:textId="77777777" w:rsidR="001A0713" w:rsidRPr="009035AC" w:rsidRDefault="001A0713" w:rsidP="001A0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CF63" w14:textId="21A780D0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(pase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8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)</w:t>
            </w:r>
          </w:p>
        </w:tc>
      </w:tr>
      <w:tr w:rsidR="001A0713" w:rsidRPr="005A31DF" w14:paraId="02FC515B" w14:textId="77777777" w:rsidTr="004E01BE">
        <w:trPr>
          <w:trHeight w:val="2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A4D5" w14:textId="77777777" w:rsidR="001A0713" w:rsidRPr="004E01BE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MX"/>
              </w:rPr>
            </w:pPr>
          </w:p>
        </w:tc>
      </w:tr>
      <w:tr w:rsidR="001A0713" w:rsidRPr="005A31DF" w14:paraId="0C87A0FE" w14:textId="77777777" w:rsidTr="004E01BE">
        <w:trPr>
          <w:trHeight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89A0" w14:textId="10D854A6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C74" w14:textId="77777777" w:rsidR="001A0713" w:rsidRPr="009035AC" w:rsidRDefault="001A0713" w:rsidP="001A0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17B1" w14:textId="68950ABE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9)</w:t>
            </w:r>
          </w:p>
        </w:tc>
      </w:tr>
    </w:tbl>
    <w:tbl>
      <w:tblPr>
        <w:tblpPr w:leftFromText="141" w:rightFromText="141" w:vertAnchor="text" w:horzAnchor="margin" w:tblpY="27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274"/>
        <w:gridCol w:w="2126"/>
        <w:gridCol w:w="2268"/>
        <w:gridCol w:w="1276"/>
      </w:tblGrid>
      <w:tr w:rsidR="00995FE0" w:rsidRPr="00F65D99" w14:paraId="10B46D8B" w14:textId="77777777" w:rsidTr="00995FE0">
        <w:trPr>
          <w:trHeight w:val="339"/>
        </w:trPr>
        <w:tc>
          <w:tcPr>
            <w:tcW w:w="9918" w:type="dxa"/>
            <w:gridSpan w:val="5"/>
            <w:shd w:val="clear" w:color="auto" w:fill="9E2442"/>
            <w:noWrap/>
            <w:vAlign w:val="center"/>
            <w:hideMark/>
          </w:tcPr>
          <w:p w14:paraId="7F4838B5" w14:textId="77777777" w:rsidR="00995FE0" w:rsidRPr="00F65D99" w:rsidRDefault="00995FE0" w:rsidP="00995FE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2" w:name="_Hlk124351624"/>
            <w:r w:rsidRPr="00056FF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8.1 Antecedentes del proyecto cultural en Convocatorias PAICE</w:t>
            </w:r>
          </w:p>
        </w:tc>
      </w:tr>
      <w:tr w:rsidR="001E1F1B" w:rsidRPr="00F65D99" w14:paraId="37BEA02B" w14:textId="77777777" w:rsidTr="00995FE0">
        <w:trPr>
          <w:trHeight w:val="1892"/>
        </w:trPr>
        <w:tc>
          <w:tcPr>
            <w:tcW w:w="991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397616C5" w14:textId="77777777" w:rsidR="001E1F1B" w:rsidRDefault="001E1F1B" w:rsidP="001E1F1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 ser el caso, anotar el o los años en que se ha postulado el proyecto cultural, el fallo y la calificación 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asentada en el Acta de Dictaminación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correspondiente a l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 Convocatorias PAICE en los ejercicios fiscales 2019 a 2022.</w:t>
            </w:r>
          </w:p>
          <w:p w14:paraId="37EA6F5A" w14:textId="02545BC3" w:rsidR="001E1F1B" w:rsidRPr="00F65D99" w:rsidRDefault="001E1F1B" w:rsidP="001E1F1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no contar con la información, puede obtener los datos de las Actas de Dictaminación, publicadas en la página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web </w:t>
            </w: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PAICE, apartado Padrón de Beneficiarios, en la dirección electrónica  </w:t>
            </w:r>
            <w:hyperlink r:id="rId7" w:history="1">
              <w:r w:rsidRPr="00F65D99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https://vinculacion.cultura.gob.mx/PAICE/padron-beneficiarios/dictaminacion/</w:t>
              </w:r>
            </w:hyperlink>
          </w:p>
        </w:tc>
      </w:tr>
      <w:tr w:rsidR="001E1F1B" w:rsidRPr="00F65D99" w14:paraId="04DC6744" w14:textId="77777777" w:rsidTr="00995FE0">
        <w:trPr>
          <w:trHeight w:val="1015"/>
        </w:trPr>
        <w:tc>
          <w:tcPr>
            <w:tcW w:w="974" w:type="dxa"/>
            <w:shd w:val="clear" w:color="auto" w:fill="F2F2F2" w:themeFill="background1" w:themeFillShade="F2"/>
            <w:noWrap/>
            <w:vAlign w:val="center"/>
            <w:hideMark/>
          </w:tcPr>
          <w:p w14:paraId="27136E9C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 fiscal</w:t>
            </w:r>
          </w:p>
        </w:tc>
        <w:tc>
          <w:tcPr>
            <w:tcW w:w="3274" w:type="dxa"/>
            <w:shd w:val="clear" w:color="auto" w:fill="F2F2F2" w:themeFill="background1" w:themeFillShade="F2"/>
            <w:vAlign w:val="center"/>
            <w:hideMark/>
          </w:tcPr>
          <w:p w14:paraId="2F871A1C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inmueble o recinto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0169ED" w14:textId="77777777" w:rsidR="001E1F1B" w:rsidRPr="00F65D99" w:rsidRDefault="001E1F1B" w:rsidP="001E1F1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Modalidad</w:t>
            </w:r>
          </w:p>
          <w:p w14:paraId="6A49AD6B" w14:textId="77777777" w:rsidR="001E1F1B" w:rsidRPr="00F65D99" w:rsidRDefault="001E1F1B" w:rsidP="001E1F1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(Vida a la Infraestructura Cultural/ Fortalecimiento a la Infraestructura Cultural)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278ED9AF" w14:textId="77777777" w:rsidR="001E1F1B" w:rsidRPr="001E1F1B" w:rsidRDefault="001E1F1B" w:rsidP="001E1F1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E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Fallo del Jurado Dictaminador </w:t>
            </w:r>
          </w:p>
          <w:p w14:paraId="2E41D30F" w14:textId="77777777" w:rsidR="001E1F1B" w:rsidRPr="001E1F1B" w:rsidRDefault="001E1F1B" w:rsidP="001E1F1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E1F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(Aprobado con financiamiento / Aprobado en lista de espera / No aprobado)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4AC10A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Calificación</w:t>
            </w:r>
          </w:p>
        </w:tc>
      </w:tr>
      <w:tr w:rsidR="001E1F1B" w:rsidRPr="00F65D99" w14:paraId="25058AC9" w14:textId="77777777" w:rsidTr="00995FE0">
        <w:trPr>
          <w:trHeight w:val="302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6724BE3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3274" w:type="dxa"/>
            <w:shd w:val="clear" w:color="auto" w:fill="auto"/>
            <w:noWrap/>
            <w:vAlign w:val="center"/>
            <w:hideMark/>
          </w:tcPr>
          <w:p w14:paraId="39D5EF13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17ACD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10EE93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D7105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1F1B" w:rsidRPr="00F65D99" w14:paraId="7BEC7510" w14:textId="77777777" w:rsidTr="00995FE0">
        <w:trPr>
          <w:trHeight w:val="18"/>
        </w:trPr>
        <w:tc>
          <w:tcPr>
            <w:tcW w:w="974" w:type="dxa"/>
            <w:shd w:val="clear" w:color="auto" w:fill="auto"/>
            <w:noWrap/>
            <w:vAlign w:val="center"/>
          </w:tcPr>
          <w:p w14:paraId="60A9FCD0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4548F73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103173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460096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1656B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1F1B" w:rsidRPr="00F65D99" w14:paraId="25F92D38" w14:textId="77777777" w:rsidTr="00995FE0">
        <w:trPr>
          <w:trHeight w:val="18"/>
        </w:trPr>
        <w:tc>
          <w:tcPr>
            <w:tcW w:w="974" w:type="dxa"/>
            <w:shd w:val="clear" w:color="auto" w:fill="auto"/>
            <w:noWrap/>
            <w:vAlign w:val="center"/>
          </w:tcPr>
          <w:p w14:paraId="3953D3AF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FECB790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4B0B19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F57442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9C7F7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1F1B" w:rsidRPr="00F65D99" w14:paraId="698BFBDC" w14:textId="77777777" w:rsidTr="00995FE0">
        <w:trPr>
          <w:trHeight w:val="18"/>
        </w:trPr>
        <w:tc>
          <w:tcPr>
            <w:tcW w:w="974" w:type="dxa"/>
            <w:shd w:val="clear" w:color="auto" w:fill="auto"/>
            <w:noWrap/>
            <w:vAlign w:val="center"/>
          </w:tcPr>
          <w:p w14:paraId="634872B1" w14:textId="77777777" w:rsidR="001E1F1B" w:rsidRPr="00F65D99" w:rsidRDefault="001E1F1B" w:rsidP="001E1F1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D64D6BA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8E8306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4554ED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D7B01C" w14:textId="77777777" w:rsidR="001E1F1B" w:rsidRPr="00F65D99" w:rsidRDefault="001E1F1B" w:rsidP="00E74B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1F1B" w:rsidRPr="00F65D99" w14:paraId="467BCE73" w14:textId="77777777" w:rsidTr="00995FE0">
        <w:trPr>
          <w:trHeight w:val="822"/>
        </w:trPr>
        <w:tc>
          <w:tcPr>
            <w:tcW w:w="9918" w:type="dxa"/>
            <w:gridSpan w:val="5"/>
            <w:shd w:val="clear" w:color="auto" w:fill="F2F2F2" w:themeFill="background1" w:themeFillShade="F2"/>
            <w:noWrap/>
            <w:vAlign w:val="center"/>
          </w:tcPr>
          <w:p w14:paraId="3A4A1105" w14:textId="6FA3E89D" w:rsidR="001E1F1B" w:rsidRPr="00F65D99" w:rsidRDefault="001E1F1B" w:rsidP="001E1F1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el siguiente apartado podrá asentar información o comentarios que considere relevantes para conocimiento del Jurado Dictaminador PAICE, respecto de la postulación del proyecto cultural en años anteriores; asimismo, puede dar detalles del motivo de descarte del proyecto cultural de ser el caso.</w:t>
            </w:r>
          </w:p>
        </w:tc>
      </w:tr>
      <w:tr w:rsidR="001E1F1B" w:rsidRPr="00F65D99" w14:paraId="5AA09368" w14:textId="77777777" w:rsidTr="00995FE0">
        <w:trPr>
          <w:trHeight w:val="792"/>
        </w:trPr>
        <w:tc>
          <w:tcPr>
            <w:tcW w:w="9918" w:type="dxa"/>
            <w:gridSpan w:val="5"/>
            <w:shd w:val="clear" w:color="auto" w:fill="auto"/>
            <w:noWrap/>
          </w:tcPr>
          <w:p w14:paraId="16ABDF42" w14:textId="0FB5413A" w:rsidR="001E1F1B" w:rsidRPr="00323485" w:rsidRDefault="001E1F1B" w:rsidP="00E74B2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</w:p>
        </w:tc>
      </w:tr>
      <w:bookmarkEnd w:id="2"/>
    </w:tbl>
    <w:p w14:paraId="1E906B26" w14:textId="09AE04B7" w:rsidR="00C43CE0" w:rsidRDefault="00C43CE0" w:rsidP="008B3DB5">
      <w:pPr>
        <w:spacing w:after="0"/>
        <w:rPr>
          <w:sz w:val="20"/>
          <w:szCs w:val="20"/>
        </w:rPr>
      </w:pPr>
    </w:p>
    <w:p w14:paraId="39AEC597" w14:textId="61D44739" w:rsidR="00534076" w:rsidRDefault="00534076" w:rsidP="00534076"/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345"/>
        <w:gridCol w:w="151"/>
        <w:gridCol w:w="553"/>
        <w:gridCol w:w="137"/>
        <w:gridCol w:w="218"/>
        <w:gridCol w:w="734"/>
        <w:gridCol w:w="535"/>
        <w:gridCol w:w="152"/>
        <w:gridCol w:w="490"/>
        <w:gridCol w:w="136"/>
        <w:gridCol w:w="146"/>
        <w:gridCol w:w="834"/>
        <w:gridCol w:w="440"/>
        <w:gridCol w:w="156"/>
        <w:gridCol w:w="139"/>
        <w:gridCol w:w="365"/>
        <w:gridCol w:w="156"/>
        <w:gridCol w:w="563"/>
        <w:gridCol w:w="675"/>
        <w:gridCol w:w="527"/>
        <w:gridCol w:w="1446"/>
        <w:gridCol w:w="8"/>
      </w:tblGrid>
      <w:tr w:rsidR="00040C17" w:rsidRPr="005A31DF" w14:paraId="5B0C09C1" w14:textId="77777777" w:rsidTr="00C74620">
        <w:trPr>
          <w:trHeight w:val="35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4EEC51D4" w14:textId="11012982" w:rsidR="00040C17" w:rsidRPr="005A31DF" w:rsidRDefault="00C24A96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9</w:t>
            </w:r>
            <w:r w:rsidR="00040C17"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Datos del inmueble o recinto</w:t>
            </w:r>
          </w:p>
        </w:tc>
      </w:tr>
      <w:tr w:rsidR="00040C17" w:rsidRPr="005A31DF" w14:paraId="46BBF5E2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F25D9" w14:textId="3961C30E" w:rsidR="00040C17" w:rsidRPr="005A31DF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Dirección (calle, número exterior, colonia, localidad, código postal, municipio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o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alcaldía,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y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entidad federativa).</w:t>
            </w:r>
          </w:p>
        </w:tc>
      </w:tr>
      <w:tr w:rsidR="00040C17" w:rsidRPr="005A31DF" w14:paraId="053A6B09" w14:textId="77777777" w:rsidTr="00E74B29">
        <w:trPr>
          <w:trHeight w:val="567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C947" w14:textId="3F9953B0" w:rsidR="00110ACD" w:rsidRPr="002E532D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10ACD" w:rsidRPr="005A31DF" w14:paraId="13706C83" w14:textId="77777777" w:rsidTr="00E74B29">
        <w:trPr>
          <w:trHeight w:val="454"/>
          <w:jc w:val="center"/>
        </w:trPr>
        <w:tc>
          <w:tcPr>
            <w:tcW w:w="5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3093F" w14:textId="2AB20172" w:rsidR="00110ACD" w:rsidRPr="001329F3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32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Superficie del terreno </w:t>
            </w:r>
            <w:r w:rsidR="00DF7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132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Pr="00891AC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B43" w14:textId="409CE892" w:rsidR="00110ACD" w:rsidRPr="00EF5251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040C17" w:rsidRPr="005A31DF" w14:paraId="3C4EF96A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BD8975" w14:textId="579B21B8" w:rsidR="00040C17" w:rsidRPr="001329F3" w:rsidRDefault="001D4D6C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D4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Croquis de localización que incluya colindancias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5A31DF" w14:paraId="6C151CC7" w14:textId="77777777" w:rsidTr="00DC2151">
        <w:trPr>
          <w:trHeight w:val="3402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2C53" w14:textId="0EBC8B7E" w:rsidR="00040C17" w:rsidRPr="002E532D" w:rsidRDefault="00040C17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8F0B59" w14:paraId="2A6F8771" w14:textId="77777777" w:rsidTr="00C74620">
        <w:trPr>
          <w:trHeight w:val="583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DFA14" w14:textId="77777777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localiza en una zona patrimonial arqueológica, de monumentos artísticos o históricos, o es colindante a algún inmueble catalogado?</w:t>
            </w:r>
          </w:p>
        </w:tc>
      </w:tr>
      <w:tr w:rsidR="00040C17" w:rsidRPr="008F0B59" w14:paraId="41EEDA35" w14:textId="77777777" w:rsidTr="00C74620">
        <w:trPr>
          <w:trHeight w:val="457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BBA0B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B9F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DC6C3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E746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70B9" w14:textId="5C523CA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Especifique </w:t>
            </w:r>
            <w:r w:rsidR="00637F31"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z</w:t>
            </w: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ona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052A1" w14:textId="77777777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7851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40C17" w:rsidRPr="008F0B59" w14:paraId="483B7EE7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5F66E" w14:textId="77777777" w:rsidR="00040C17" w:rsidRPr="00D5494D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 considerado como monumento histórico o artístico?</w:t>
            </w:r>
          </w:p>
        </w:tc>
      </w:tr>
      <w:tr w:rsidR="00D5494D" w:rsidRPr="008F0B59" w14:paraId="3E384F87" w14:textId="77777777" w:rsidTr="00C74620">
        <w:trPr>
          <w:trHeight w:val="32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2C74" w14:textId="69DCAF59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Histórico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207" w14:textId="77777777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42FC0" w14:textId="38879F58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9DFC" w14:textId="77777777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1A018" w14:textId="74E2BB74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Comentarios 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8280" w14:textId="67FAD744" w:rsidR="00D5494D" w:rsidRPr="00D5494D" w:rsidRDefault="00D5494D" w:rsidP="00E74B2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040C17" w:rsidRPr="008F0B59" w14:paraId="3B4F8ACF" w14:textId="77777777" w:rsidTr="00C74620">
        <w:trPr>
          <w:trHeight w:val="32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FBE98" w14:textId="77777777" w:rsidR="00040C17" w:rsidRPr="00D5494D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construyó exprofeso como infraestructura cultural o se trata de un inmueble adaptado?</w:t>
            </w:r>
          </w:p>
        </w:tc>
      </w:tr>
      <w:tr w:rsidR="00040C17" w:rsidRPr="008F0B59" w14:paraId="3F33D9DF" w14:textId="77777777" w:rsidTr="00C74620">
        <w:trPr>
          <w:trHeight w:val="565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8D0CE0" w14:textId="5554D317" w:rsidR="00F65D99" w:rsidRPr="00F97851" w:rsidRDefault="00040C17" w:rsidP="009460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 </w:t>
            </w:r>
          </w:p>
        </w:tc>
      </w:tr>
      <w:tr w:rsidR="00040C17" w:rsidRPr="008F0B59" w14:paraId="2B928E7B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21A2B" w14:textId="2E6FFF34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Describir las particularidades del entorno urbano o rural en el cual se localiza el inmueble</w:t>
            </w:r>
          </w:p>
        </w:tc>
      </w:tr>
      <w:tr w:rsidR="00040C17" w:rsidRPr="008F0B59" w14:paraId="74801E93" w14:textId="77777777" w:rsidTr="009460DD">
        <w:trPr>
          <w:trHeight w:val="1417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DAA1" w14:textId="76945ECC" w:rsidR="00F65D99" w:rsidRPr="00F97851" w:rsidRDefault="00F65D99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9460DD" w:rsidRPr="008F0B59" w14:paraId="604D7D78" w14:textId="77777777" w:rsidTr="00C74620">
        <w:trPr>
          <w:trHeight w:val="26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01E2A67" w14:textId="51AB5682" w:rsidR="009460DD" w:rsidRDefault="009460DD" w:rsidP="009460DD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Inserte en el siguiente espacio algunas fotografías del entorno urbano o rural de la localidad en la que se localiza el inmueble o recinto, que considere sean un referente que deba conocer el Jurado Dictaminador PAICE  (se sugiere incluir entre 2 y 4 fotografías).</w:t>
            </w:r>
          </w:p>
        </w:tc>
      </w:tr>
      <w:tr w:rsidR="00056FF8" w:rsidRPr="008F0B59" w14:paraId="4D08DE94" w14:textId="77777777" w:rsidTr="00995FE0">
        <w:trPr>
          <w:trHeight w:val="332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81D0" w14:textId="77777777" w:rsidR="00056FF8" w:rsidRDefault="00056FF8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E81707" w:rsidRPr="00212DB6" w14:paraId="4C7F36E7" w14:textId="77777777" w:rsidTr="00C74620">
        <w:trPr>
          <w:trHeight w:val="22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58C048" w14:textId="77777777" w:rsidR="001C047B" w:rsidRDefault="00E8170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Servicios</w:t>
            </w:r>
            <w:r w:rsid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14:paraId="1C8C46A7" w14:textId="650853D7" w:rsidR="00E81707" w:rsidRPr="00E81707" w:rsidRDefault="001C047B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Marcar los servicios </w:t>
            </w:r>
            <w:r w:rsidR="00056FF8"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con los que cuenta el inmueble o recinto</w:t>
            </w:r>
          </w:p>
        </w:tc>
      </w:tr>
      <w:tr w:rsidR="00E81707" w:rsidRPr="00374DE7" w14:paraId="41F5FBCD" w14:textId="77777777" w:rsidTr="00C74620">
        <w:trPr>
          <w:gridAfter w:val="1"/>
          <w:wAfter w:w="8" w:type="dxa"/>
          <w:trHeight w:val="306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6A2BA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8DF6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A446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0B398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6C7D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CE24A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1F57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1D19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32B3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C77E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1A55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22B77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A5B1C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603C9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FBD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BF1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E81707" w:rsidRPr="00374DE7" w14:paraId="69F8955B" w14:textId="77777777" w:rsidTr="00C74620">
        <w:trPr>
          <w:gridAfter w:val="1"/>
          <w:wAfter w:w="8" w:type="dxa"/>
          <w:trHeight w:val="693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C9C4C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Agua potable</w:t>
            </w:r>
          </w:p>
        </w:tc>
        <w:tc>
          <w:tcPr>
            <w:tcW w:w="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25CA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BA8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AEB7E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48B903FC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Drenaje</w:t>
            </w:r>
          </w:p>
        </w:tc>
        <w:tc>
          <w:tcPr>
            <w:tcW w:w="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AB1C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029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5CB8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18D026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1405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D06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50394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FA7389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3651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BA1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2F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E81707" w14:paraId="5CCB7C01" w14:textId="77777777" w:rsidTr="00091BA0">
        <w:trPr>
          <w:gridAfter w:val="1"/>
          <w:wAfter w:w="8" w:type="dxa"/>
          <w:trHeight w:val="156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86AEE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shd w:val="clear" w:color="auto" w:fill="auto"/>
            <w:vAlign w:val="center"/>
          </w:tcPr>
          <w:p w14:paraId="49F0D4DF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339A4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5D672A95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59D98672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shd w:val="clear" w:color="auto" w:fill="auto"/>
            <w:vAlign w:val="center"/>
          </w:tcPr>
          <w:p w14:paraId="0907A7F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A5CC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DBC284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661E2DD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24492588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A5F4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7CB8496B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4E58E8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7FE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65B74" w:rsidRPr="008D1DA4" w14:paraId="0A060B60" w14:textId="77777777" w:rsidTr="00091BA0">
        <w:trPr>
          <w:gridAfter w:val="1"/>
          <w:wAfter w:w="8" w:type="dxa"/>
          <w:trHeight w:val="693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612515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84D9F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967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F1C03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29925F88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Telefonía</w:t>
            </w:r>
          </w:p>
        </w:tc>
        <w:tc>
          <w:tcPr>
            <w:tcW w:w="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79FF9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FCCE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F53AA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D5958BB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DCBB7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D6D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8CF0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AEF1" w14:textId="7B1B23AB" w:rsidR="00B65B74" w:rsidRPr="009E3B93" w:rsidRDefault="00B65B74" w:rsidP="00091B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  <w:r w:rsidRPr="00B65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Especifique:</w:t>
            </w:r>
          </w:p>
        </w:tc>
      </w:tr>
      <w:tr w:rsidR="00E81707" w14:paraId="16ECFCB1" w14:textId="77777777" w:rsidTr="00091BA0">
        <w:trPr>
          <w:gridAfter w:val="1"/>
          <w:wAfter w:w="8" w:type="dxa"/>
          <w:trHeight w:val="86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F21B7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3A08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8028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4A7D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6C31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F0E4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178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281A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53EAA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1FC1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D8C4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A0B5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20DC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815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FB891B" w14:textId="47C7A1E1" w:rsidR="00D5494D" w:rsidRDefault="00D5494D" w:rsidP="00F5580D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47"/>
        <w:gridCol w:w="481"/>
        <w:gridCol w:w="160"/>
        <w:gridCol w:w="1117"/>
        <w:gridCol w:w="407"/>
        <w:gridCol w:w="444"/>
        <w:gridCol w:w="304"/>
        <w:gridCol w:w="1166"/>
        <w:gridCol w:w="162"/>
        <w:gridCol w:w="251"/>
        <w:gridCol w:w="385"/>
        <w:gridCol w:w="89"/>
        <w:gridCol w:w="488"/>
        <w:gridCol w:w="186"/>
        <w:gridCol w:w="84"/>
        <w:gridCol w:w="995"/>
        <w:gridCol w:w="426"/>
        <w:gridCol w:w="850"/>
        <w:gridCol w:w="56"/>
        <w:gridCol w:w="653"/>
      </w:tblGrid>
      <w:tr w:rsidR="00F066DF" w:rsidRPr="005A31DF" w14:paraId="6ACE4780" w14:textId="77777777" w:rsidTr="00B01FB4">
        <w:trPr>
          <w:trHeight w:val="36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4B252376" w14:textId="77777777" w:rsidR="00F066DF" w:rsidRPr="005A31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10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. Datos del inmueble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que se pretende construir</w:t>
            </w:r>
          </w:p>
        </w:tc>
      </w:tr>
      <w:tr w:rsidR="00F066DF" w:rsidRPr="005A31DF" w14:paraId="219D5388" w14:textId="77777777" w:rsidTr="00B01FB4">
        <w:trPr>
          <w:trHeight w:val="30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9DDFC" w14:textId="77777777" w:rsidR="00F066DF" w:rsidRPr="005A31DF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Información sobre la construcción </w:t>
            </w:r>
            <w:r w:rsidRPr="00BC6C6F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que servirá para demostrar y verificar la viabilidad de su ejecución y la calidad de la propuesta arquitectónica. </w:t>
            </w:r>
          </w:p>
          <w:p w14:paraId="57E5AFFD" w14:textId="77777777" w:rsidR="00F066DF" w:rsidRPr="005A31DF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</w:p>
        </w:tc>
      </w:tr>
      <w:tr w:rsidR="00F066DF" w:rsidRPr="005A31DF" w14:paraId="56D5A053" w14:textId="77777777" w:rsidTr="00B01FB4">
        <w:trPr>
          <w:trHeight w:val="561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A3AFC" w14:textId="66E73288" w:rsidR="00F066DF" w:rsidRPr="00D579BC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79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Insertar</w:t>
            </w:r>
            <w:r w:rsidR="00491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imágenes de las</w:t>
            </w:r>
            <w:r w:rsidRPr="00D579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plantas arquitectónicas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:</w:t>
            </w:r>
          </w:p>
        </w:tc>
      </w:tr>
      <w:tr w:rsidR="00F066DF" w:rsidRPr="005A31DF" w14:paraId="7AAB3494" w14:textId="77777777" w:rsidTr="003F273F">
        <w:trPr>
          <w:trHeight w:val="28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4A1" w14:textId="77777777" w:rsidR="00F066DF" w:rsidRPr="002E532D" w:rsidRDefault="00F066DF" w:rsidP="003D01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066DF" w:rsidRPr="005A31DF" w14:paraId="2DFE5F56" w14:textId="77777777" w:rsidTr="00B01FB4">
        <w:trPr>
          <w:trHeight w:val="56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A6E" w14:textId="25F5824E" w:rsidR="00F066DF" w:rsidRPr="00331831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A1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 de Programa arquitectónico por áreas y metros cuadrados. Favor de enlistar:</w:t>
            </w:r>
          </w:p>
        </w:tc>
      </w:tr>
      <w:tr w:rsidR="00B01FB4" w:rsidRPr="005A31DF" w14:paraId="3B6B9FEA" w14:textId="77777777" w:rsidTr="00C80104">
        <w:trPr>
          <w:trHeight w:val="547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F7EE9" w14:textId="45DC1C94" w:rsidR="00F066DF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sustantivas</w:t>
            </w:r>
          </w:p>
          <w:p w14:paraId="129C23C3" w14:textId="74718EAF" w:rsidR="00F066DF" w:rsidRPr="001C7923" w:rsidRDefault="008A1D9F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(áreas o espacios donde se desarrollan las actividades artísticas y culturales.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Ejemplo: 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escenario,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talleres, salas de exhibición, áreas de lectura,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 etc.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)</w:t>
            </w: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A831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E9916" w14:textId="3C9D5765" w:rsidR="00F066DF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operativas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/ administrativas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="006A6E1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/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="006A6E1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servicios</w:t>
            </w:r>
          </w:p>
          <w:p w14:paraId="328503B1" w14:textId="3A97C0C3" w:rsidR="00F066DF" w:rsidRPr="006A6E1B" w:rsidRDefault="008A1D9F" w:rsidP="0017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(áreas o espacios destinados para </w:t>
            </w:r>
            <w:r w:rsidR="00177E51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la operación </w:t>
            </w:r>
            <w:r w:rsidR="00BC6C6F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del recinto o inmueble.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Ejemplo: oficinas, 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recepción, taquilla, etc.)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B775E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03BA1" w14:textId="184751A9" w:rsidR="00F066DF" w:rsidRPr="001C7923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Circulaciones verticales, horizontales y otras áreas</w:t>
            </w:r>
          </w:p>
          <w:p w14:paraId="6B4F115C" w14:textId="072D9ECE" w:rsidR="006A6E1B" w:rsidRPr="006A6E1B" w:rsidRDefault="006A6E1B" w:rsidP="0017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>(áreas o espacios de tránsit</w:t>
            </w:r>
            <w:r w:rsidR="00177E51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o dentro del inmueble o recinto.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Ejemplo: Escaleras, pasillos, elevadores, corredores, jardines, etc.)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9E9D0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</w:tr>
      <w:tr w:rsidR="00B01FB4" w:rsidRPr="005A31DF" w14:paraId="194E1F5D" w14:textId="77777777" w:rsidTr="00C80104">
        <w:trPr>
          <w:trHeight w:val="619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532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A0D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2B3A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1620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C375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6D5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5A31DF" w14:paraId="6FEEA860" w14:textId="77777777" w:rsidTr="00C80104">
        <w:trPr>
          <w:trHeight w:val="557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FF49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ED2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F5F6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6A2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A4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FCA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5A31DF" w14:paraId="3D9B59A1" w14:textId="77777777" w:rsidTr="00C80104">
        <w:trPr>
          <w:trHeight w:val="56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5A39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41C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AA58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BB2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FA74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638" w14:textId="77777777" w:rsidR="00F066D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5A31DF" w14:paraId="2C1B653F" w14:textId="77777777" w:rsidTr="00C80104">
        <w:trPr>
          <w:trHeight w:val="23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DF6C6" w14:textId="77777777" w:rsidR="004C3EB7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sustantivas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</w:p>
          <w:p w14:paraId="0BCA55ED" w14:textId="01009D44" w:rsidR="00F066DF" w:rsidRPr="004C3EB7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F0FCE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57842" w14:textId="68534C1D" w:rsidR="004C3EB7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operativas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</w:p>
          <w:p w14:paraId="301E4035" w14:textId="193B9E79" w:rsidR="00F066DF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1FA2A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CB8EB" w14:textId="3E3355FF" w:rsidR="004C3EB7" w:rsidRPr="001C7923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Circulaciones</w:t>
            </w:r>
            <w:r w:rsidR="00C17C2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y otras </w:t>
            </w:r>
          </w:p>
          <w:p w14:paraId="6236C69E" w14:textId="26F2F851" w:rsidR="00F066DF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E7F6D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32622" w:rsidRPr="005A31DF" w14:paraId="0713284E" w14:textId="77777777" w:rsidTr="00B01FB4">
        <w:trPr>
          <w:trHeight w:val="36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4065" w14:textId="12FDC5EB" w:rsidR="00332622" w:rsidRDefault="00332622" w:rsidP="00332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51684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lastRenderedPageBreak/>
              <w:t>Insertar las filas que sean necesarias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F066DF" w:rsidRPr="005A31DF" w14:paraId="48587C96" w14:textId="77777777" w:rsidTr="00D74EEB">
        <w:trPr>
          <w:trHeight w:val="93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156B" w14:textId="77777777" w:rsidR="00B01FB4" w:rsidRDefault="293720A5" w:rsidP="00F06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de construcción</w:t>
            </w:r>
            <w:r w:rsidR="51663329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del proyecto cultural</w:t>
            </w:r>
          </w:p>
          <w:p w14:paraId="7E1A0C58" w14:textId="4BA34E7F" w:rsidR="00F066DF" w:rsidRPr="00D74EEB" w:rsidRDefault="00B01FB4" w:rsidP="00D74E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Favor de anotar los datos solicitados. El costo paramétrico</w:t>
            </w:r>
            <w:r w:rsidR="006B4DD3"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de construcción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(C) se calcula dividiendo el costo </w:t>
            </w:r>
            <w:r w:rsidR="006B4DD3"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total 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de construcción (A) entre la superficie de construcción en m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vertAlign w:val="superscript"/>
              </w:rPr>
              <w:t>2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(B)</w:t>
            </w:r>
          </w:p>
        </w:tc>
      </w:tr>
      <w:tr w:rsidR="00B01FB4" w:rsidRPr="005A31DF" w14:paraId="03B88493" w14:textId="77777777" w:rsidTr="00C80104">
        <w:trPr>
          <w:trHeight w:val="833"/>
          <w:jc w:val="center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B63056" w14:textId="5072466B" w:rsidR="00F066DF" w:rsidRPr="00436921" w:rsidRDefault="00B01FB4" w:rsidP="00B01FB4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A. </w:t>
            </w:r>
            <w:r w:rsidR="70F874E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total acción de construcción</w:t>
            </w:r>
          </w:p>
          <w:p w14:paraId="05B060A3" w14:textId="6D2FCEF4" w:rsidR="00F066DF" w:rsidRPr="00436921" w:rsidRDefault="70F874ED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</w:pP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(debe coincidir con presupuesto)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B994F" w14:textId="77777777" w:rsidR="00F066DF" w:rsidRDefault="00B01FB4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B. </w:t>
            </w:r>
            <w:r w:rsidR="0ADC5D8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de construcción en m</w:t>
            </w:r>
            <w:r w:rsidR="0ADC5D8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  <w:p w14:paraId="45F3982D" w14:textId="671CDC61" w:rsidR="00534076" w:rsidRPr="00534076" w:rsidRDefault="00534076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(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suma de m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vertAlign w:val="superscript"/>
                <w:lang w:eastAsia="es-MX"/>
              </w:rPr>
              <w:t>2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de todas las 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áreas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que se construirán: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sustantivas, operativas, 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administrativas, de servicios, c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irculaciones verticales, horizontales y otras)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7B8C4" w14:textId="2637ACE2" w:rsidR="00F066DF" w:rsidRPr="00B01FB4" w:rsidRDefault="00B01FB4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C. </w:t>
            </w:r>
            <w:r w:rsidR="293720A5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paramétrico de construcción</w:t>
            </w:r>
          </w:p>
          <w:p w14:paraId="2D21C613" w14:textId="6E3F2035" w:rsidR="00B01FB4" w:rsidRPr="00436921" w:rsidRDefault="00534076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B01FB4"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A ÷ B= C</w:t>
            </w:r>
            <w:r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F066DF" w:rsidRPr="005A31DF" w14:paraId="7D3FA912" w14:textId="77777777" w:rsidTr="00995FE0">
        <w:trPr>
          <w:trHeight w:val="733"/>
          <w:jc w:val="center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B52" w14:textId="7962CD1E" w:rsidR="00F066DF" w:rsidRPr="00436921" w:rsidRDefault="00534076" w:rsidP="006B4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812A" w14:textId="670FF375" w:rsidR="00F066DF" w:rsidRPr="00436921" w:rsidRDefault="00534076" w:rsidP="006B4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</w:t>
            </w:r>
            <w:r w:rsidR="1B235DE6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="1B235DE6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312" w14:textId="5733FAA5" w:rsidR="00F066DF" w:rsidRPr="00436921" w:rsidRDefault="00F066DF" w:rsidP="006B4DD3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</w:tr>
      <w:tr w:rsidR="00F066DF" w:rsidRPr="005A31DF" w14:paraId="2FB0E0E0" w14:textId="77777777" w:rsidTr="00B01FB4">
        <w:trPr>
          <w:trHeight w:val="8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155E9F" w14:textId="2BA4512B" w:rsidR="00F066DF" w:rsidRPr="00436921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Accesibilidad en términos de movilidad para personas con discapacidad tomada en cuenta en la propuesta arquitectónica</w:t>
            </w:r>
          </w:p>
          <w:p w14:paraId="0E460816" w14:textId="1683F786" w:rsidR="00F066DF" w:rsidRPr="00436921" w:rsidRDefault="00332622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Marcar los elementos incluidos en la propuesta arquitectónica</w:t>
            </w:r>
          </w:p>
        </w:tc>
      </w:tr>
      <w:tr w:rsidR="00B01FB4" w:rsidRPr="00374DE7" w14:paraId="1861F04B" w14:textId="77777777" w:rsidTr="00C80104">
        <w:trPr>
          <w:trHeight w:val="146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AFC3A6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17BB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3EF1A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88731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75F5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11560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C10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298A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8506F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295FB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08823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8B44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2A6C4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478C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5B3E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C49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7D8079D5" w14:textId="77777777" w:rsidTr="00C80104">
        <w:trPr>
          <w:trHeight w:val="675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C2393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Rampas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D65F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8AFA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95D4A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4CC9F2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Elevador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C13EB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163" w14:textId="609615EA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D6D0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EFDA94D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Puertas</w:t>
            </w:r>
          </w:p>
        </w:tc>
        <w:tc>
          <w:tcPr>
            <w:tcW w:w="162" w:type="dxa"/>
            <w:shd w:val="clear" w:color="auto" w:fill="auto"/>
            <w:vAlign w:val="center"/>
          </w:tcPr>
          <w:p w14:paraId="0454A214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A8819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EEB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9AED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4FEBD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Espacios exclusivos</w:t>
            </w:r>
          </w:p>
          <w:p w14:paraId="3A2D7EF0" w14:textId="2AA589CD" w:rsidR="00F066DF" w:rsidRP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(</w:t>
            </w:r>
            <w:r w:rsidR="00332622"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en </w:t>
            </w:r>
            <w:r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teatros, auditorios, foros)</w:t>
            </w:r>
            <w:r w:rsidRPr="003026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94B3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ADE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0349D3A" w14:textId="4858A3A9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B170938" w14:textId="77777777" w:rsidTr="00C80104">
        <w:trPr>
          <w:trHeight w:val="191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460749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A9246F9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994ED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293131A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F509F78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3027BF5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A5D24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2B400B9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E8CA076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shd w:val="clear" w:color="auto" w:fill="auto"/>
            <w:vAlign w:val="center"/>
          </w:tcPr>
          <w:p w14:paraId="43F48DE2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17F3E7BA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8F22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A38C68C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25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152EC" w14:textId="5D3756BC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70E7666" w14:textId="77777777" w:rsidTr="00C80104">
        <w:trPr>
          <w:trHeight w:val="705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A2B6B0" w14:textId="222F62BB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74484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8033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F154B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290C640" w14:textId="03ABB322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Pisos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23D38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817B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B3A5A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50A737A" w14:textId="70053331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Señalética</w:t>
            </w:r>
          </w:p>
        </w:tc>
        <w:tc>
          <w:tcPr>
            <w:tcW w:w="162" w:type="dxa"/>
            <w:shd w:val="clear" w:color="auto" w:fill="auto"/>
            <w:vAlign w:val="center"/>
          </w:tcPr>
          <w:p w14:paraId="7CFCCEA2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0095A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75C4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9E99F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7" w:type="dxa"/>
            <w:gridSpan w:val="6"/>
            <w:shd w:val="clear" w:color="auto" w:fill="auto"/>
            <w:vAlign w:val="center"/>
          </w:tcPr>
          <w:p w14:paraId="44F5DAB6" w14:textId="14809386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50605" w14:textId="77777777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61F3A5A" w14:textId="3531076A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7A42E10" w14:textId="77777777" w:rsidTr="00C80104">
        <w:trPr>
          <w:trHeight w:val="115"/>
          <w:jc w:val="center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59EAE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26FE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B770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3B235F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CBA1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AA57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BB70D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DA59B2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1C4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F0659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C5F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92C2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2A0C0B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ED97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3C3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026E6" w:rsidRPr="00374DE7" w14:paraId="7396263D" w14:textId="77777777" w:rsidTr="00B01FB4">
        <w:trPr>
          <w:trHeight w:val="347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883641" w14:textId="44E17BDD" w:rsidR="003026E6" w:rsidRPr="003026E6" w:rsidRDefault="003026E6" w:rsidP="00302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</w:pPr>
            <w:r w:rsidRPr="007875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En caso de tomar en cuenta otros elementos, favor de describir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los</w:t>
            </w:r>
          </w:p>
        </w:tc>
      </w:tr>
      <w:tr w:rsidR="003026E6" w:rsidRPr="00374DE7" w14:paraId="31768206" w14:textId="77777777" w:rsidTr="00C80104">
        <w:trPr>
          <w:trHeight w:val="873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1DFF" w14:textId="60660902" w:rsidR="003026E6" w:rsidRDefault="003026E6" w:rsidP="00C801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093CFC14" w14:textId="77777777" w:rsidR="00F65D99" w:rsidRDefault="00F65D99" w:rsidP="00F5580D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pPr w:leftFromText="141" w:rightFromText="141" w:vertAnchor="text" w:horzAnchor="margin" w:tblpY="126"/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705"/>
        <w:gridCol w:w="1843"/>
        <w:gridCol w:w="2126"/>
        <w:gridCol w:w="1696"/>
      </w:tblGrid>
      <w:tr w:rsidR="004B7B3E" w:rsidRPr="00DC5F9D" w14:paraId="32EF5E1F" w14:textId="77777777" w:rsidTr="003026E6">
        <w:trPr>
          <w:trHeight w:val="424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655C18F" w14:textId="77777777" w:rsidR="004B7B3E" w:rsidRPr="00DC5F9D" w:rsidRDefault="004B7B3E" w:rsidP="0095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11</w:t>
            </w:r>
            <w:r w:rsidRPr="00DC5F9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Características de las acciones a realizar y su costo</w:t>
            </w:r>
          </w:p>
        </w:tc>
      </w:tr>
      <w:tr w:rsidR="004B7B3E" w:rsidRPr="00DC5F9D" w14:paraId="5F6F0134" w14:textId="77777777" w:rsidTr="00445E1C">
        <w:trPr>
          <w:trHeight w:val="478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A9691" w14:textId="21155202" w:rsidR="004B7B3E" w:rsidRPr="00DC5F9D" w:rsidRDefault="004B7B3E" w:rsidP="00445E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En esta modalidad s</w:t>
            </w:r>
            <w:r w:rsidR="001475F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ó</w:t>
            </w:r>
            <w:r w:rsidRPr="00DC5F9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lo se podrá solicitar financiamiento para la acción de Equipamiento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si el proyecto incluye la acción de Construcción</w:t>
            </w:r>
            <w:r w:rsidR="001475F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BA2771" w:rsidRPr="00DC5F9D" w14:paraId="7B91B374" w14:textId="77777777" w:rsidTr="00C74620">
        <w:trPr>
          <w:trHeight w:val="10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8E2180" w14:textId="77777777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A7FDC6" w14:textId="63C57A74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Descripción</w:t>
            </w:r>
            <w:r w:rsidR="00961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trabajos y</w:t>
            </w:r>
            <w:r w:rsidR="001C0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/o</w:t>
            </w:r>
            <w:r w:rsidR="00961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adquisiciones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Pr="0096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(Objetivo físico del Apoyo)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72BF5956" w14:textId="1B32A6B9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ederal        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0D5CF76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</w:p>
          <w:p w14:paraId="3584D123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Instancia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postulante </w:t>
            </w:r>
          </w:p>
          <w:p w14:paraId="4357FB70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ser el caso)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14:paraId="31D3323A" w14:textId="2155DBB8" w:rsidR="00BA2771" w:rsidRPr="00DC5F9D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33FF80" w14:textId="77777777" w:rsidR="00746BFA" w:rsidRDefault="00746BFA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  <w:p w14:paraId="0E3AA9D3" w14:textId="2D27DC1D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Inversión                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</w:tr>
      <w:tr w:rsidR="005D32D5" w:rsidRPr="00DC5F9D" w14:paraId="1229FA8C" w14:textId="77777777" w:rsidTr="00C74620">
        <w:trPr>
          <w:trHeight w:val="6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C9B8CA" w14:textId="77777777" w:rsidR="005D32D5" w:rsidRPr="00DC5F9D" w:rsidRDefault="005D32D5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Construc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ción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9C7" w14:textId="77777777" w:rsidR="005D32D5" w:rsidRPr="00BE3196" w:rsidRDefault="005D32D5" w:rsidP="00E81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E319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96A34" w14:textId="738FFE91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47807" w14:textId="0D85B980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7338" w14:textId="18AD0695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</w:tr>
      <w:tr w:rsidR="005D32D5" w:rsidRPr="00DC5F9D" w14:paraId="516B078D" w14:textId="77777777" w:rsidTr="00995FE0">
        <w:trPr>
          <w:trHeight w:val="64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D801C" w14:textId="77777777" w:rsidR="005D32D5" w:rsidRPr="00DC5F9D" w:rsidRDefault="005D32D5" w:rsidP="00971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Equipamiento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954D" w14:textId="77777777" w:rsidR="005D32D5" w:rsidRPr="00BE3196" w:rsidRDefault="005D32D5" w:rsidP="00E81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E319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90CD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092B1" w14:textId="65C013B6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741A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</w:tr>
      <w:tr w:rsidR="005D32D5" w:rsidRPr="00DC5F9D" w14:paraId="347D180A" w14:textId="77777777" w:rsidTr="00C74620">
        <w:trPr>
          <w:trHeight w:val="40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AAD" w14:textId="77777777" w:rsidR="005D32D5" w:rsidRPr="00BE3196" w:rsidRDefault="005D32D5" w:rsidP="00971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BE3196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7F925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BB18" w14:textId="772982D8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F51AD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</w:tr>
    </w:tbl>
    <w:p w14:paraId="3E100855" w14:textId="1BA62B7C" w:rsidR="004B7B3E" w:rsidRPr="00F5580D" w:rsidRDefault="004B7B3E" w:rsidP="004B7B3E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Considerar que la </w:t>
      </w:r>
      <w:r w:rsidR="00637F3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a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portación </w:t>
      </w:r>
      <w:r w:rsidR="00637F3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f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ederal </w:t>
      </w:r>
      <w:r w:rsidR="000C02A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en total 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no podrá rebasar los 5 millones de pesos.</w:t>
      </w:r>
    </w:p>
    <w:p w14:paraId="7214C4F6" w14:textId="6C34233E" w:rsidR="00FE6C35" w:rsidRDefault="004B7B3E" w:rsidP="00FE6C35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lastRenderedPageBreak/>
        <w:t xml:space="preserve">Los importes deberán coincidir con los asentados en los formatos de presupuesto señalados en el apartado 3.3.1. </w:t>
      </w:r>
    </w:p>
    <w:p w14:paraId="2738E2DB" w14:textId="13B97C02" w:rsidR="00FE6C35" w:rsidRDefault="00F25AA3" w:rsidP="00F25AA3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Requisitos, numeral 8, incisos a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y</w:t>
      </w: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b, número i, de las Reglas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de Operación 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aplicables al PAICE 2023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4DD71C03" w14:textId="505A7D46" w:rsidR="00F56C10" w:rsidRDefault="00F56C10" w:rsidP="00F25AA3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pPr w:leftFromText="141" w:rightFromText="141" w:vertAnchor="text" w:horzAnchor="margin" w:tblpY="1"/>
        <w:tblOverlap w:val="never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429"/>
        <w:gridCol w:w="572"/>
        <w:gridCol w:w="1715"/>
        <w:gridCol w:w="1002"/>
        <w:gridCol w:w="572"/>
        <w:gridCol w:w="2716"/>
        <w:gridCol w:w="508"/>
      </w:tblGrid>
      <w:tr w:rsidR="00F56C10" w:rsidRPr="00E01AFA" w14:paraId="11FCCFF9" w14:textId="77777777" w:rsidTr="00EF5251">
        <w:trPr>
          <w:trHeight w:val="273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8453485" w14:textId="77777777" w:rsidR="00F56C10" w:rsidRPr="00E01AFA" w:rsidRDefault="00F56C10" w:rsidP="00EF5251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12</w:t>
            </w:r>
            <w:r w:rsidRPr="00E01AF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Fuentes de financiamiento</w:t>
            </w:r>
          </w:p>
        </w:tc>
      </w:tr>
      <w:tr w:rsidR="00F56C10" w:rsidRPr="00E01AFA" w14:paraId="47B11A04" w14:textId="77777777" w:rsidTr="00534076">
        <w:trPr>
          <w:trHeight w:val="3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34E76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Solicitado (PAICE)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A5D7E4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80331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Aportación</w:t>
            </w: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br/>
              <w:t>(de ser el caso)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F65F0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67AD5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Total del proyecto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324A2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</w:tr>
      <w:tr w:rsidR="00F56C10" w:rsidRPr="00E01AFA" w14:paraId="41107DAB" w14:textId="77777777" w:rsidTr="00995FE0">
        <w:trPr>
          <w:trHeight w:val="65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A03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Monto $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7C5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2F2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Monto $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AB6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810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Monto $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6BF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100</w:t>
            </w:r>
          </w:p>
        </w:tc>
      </w:tr>
      <w:tr w:rsidR="00F56C10" w:rsidRPr="00E01AFA" w14:paraId="7F5C3B0F" w14:textId="77777777" w:rsidTr="00F56C10">
        <w:trPr>
          <w:trHeight w:val="555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F2B2" w14:textId="77777777" w:rsidR="00F56C10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Para el llenado de este apartado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considerar lo establecido en el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numeral 3.4 Características de los Apoyos (tipo y monto) de las Reglas de Operación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aplicables al PAICE 2023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.</w:t>
            </w:r>
          </w:p>
          <w:p w14:paraId="35B86DE2" w14:textId="77777777" w:rsidR="00F56C10" w:rsidRPr="00E01AFA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</w:p>
        </w:tc>
      </w:tr>
      <w:tr w:rsidR="00F56C10" w:rsidRPr="00E01AFA" w14:paraId="4D903F2C" w14:textId="77777777" w:rsidTr="00F56C10">
        <w:trPr>
          <w:trHeight w:val="6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2A4FD" w14:textId="09242054" w:rsidR="00EF5251" w:rsidRPr="00E01AFA" w:rsidRDefault="00F56C10" w:rsidP="00F56C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se desarrolla en un municipio de atención prioritaria incluido en el listado publica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 en la Convocatoria PAICE 2023</w:t>
            </w: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?</w:t>
            </w:r>
          </w:p>
        </w:tc>
      </w:tr>
      <w:tr w:rsidR="00F56C10" w:rsidRPr="00E01AFA" w14:paraId="4DE87871" w14:textId="77777777" w:rsidTr="00950572">
        <w:trPr>
          <w:trHeight w:val="3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45CD8" w14:textId="77777777" w:rsidR="00F56C10" w:rsidRPr="00E01AFA" w:rsidRDefault="00F56C10" w:rsidP="00F56C10">
            <w:pPr>
              <w:spacing w:after="0" w:line="240" w:lineRule="auto"/>
              <w:ind w:hanging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A867D" w14:textId="77777777" w:rsidR="00F56C10" w:rsidRPr="00B65B74" w:rsidRDefault="00F56C10" w:rsidP="00C80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62FD8" w14:textId="77777777" w:rsidR="00F56C10" w:rsidRPr="00E01AFA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416A" w14:textId="77777777" w:rsidR="00F56C10" w:rsidRPr="00B65B74" w:rsidRDefault="00F56C10" w:rsidP="00C80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</w:tr>
    </w:tbl>
    <w:p w14:paraId="1A2D37D0" w14:textId="77777777" w:rsidR="00950572" w:rsidRDefault="00950572" w:rsidP="00F56C10">
      <w:pPr>
        <w:rPr>
          <w:sz w:val="10"/>
          <w:szCs w:val="10"/>
        </w:rPr>
      </w:pPr>
    </w:p>
    <w:tbl>
      <w:tblPr>
        <w:tblpPr w:leftFromText="142" w:rightFromText="142" w:vertAnchor="text" w:horzAnchor="margin" w:tblpY="150"/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945"/>
        <w:gridCol w:w="873"/>
        <w:gridCol w:w="712"/>
        <w:gridCol w:w="712"/>
        <w:gridCol w:w="712"/>
        <w:gridCol w:w="711"/>
        <w:gridCol w:w="712"/>
        <w:gridCol w:w="712"/>
        <w:gridCol w:w="712"/>
        <w:gridCol w:w="711"/>
        <w:gridCol w:w="712"/>
        <w:gridCol w:w="632"/>
        <w:gridCol w:w="6"/>
      </w:tblGrid>
      <w:tr w:rsidR="00961B99" w:rsidRPr="00BE5DAC" w14:paraId="5BD8D049" w14:textId="77777777" w:rsidTr="00961B99">
        <w:trPr>
          <w:trHeight w:val="423"/>
        </w:trPr>
        <w:tc>
          <w:tcPr>
            <w:tcW w:w="99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E2442"/>
            <w:noWrap/>
          </w:tcPr>
          <w:p w14:paraId="4A0924E2" w14:textId="77777777" w:rsidR="00961B99" w:rsidRPr="00BE5DAC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13</w:t>
            </w:r>
            <w:r w:rsidRPr="00BE5DAC"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. Cronograma</w:t>
            </w:r>
          </w:p>
        </w:tc>
      </w:tr>
      <w:tr w:rsidR="00961B99" w:rsidRPr="00526AA9" w14:paraId="657190DA" w14:textId="77777777" w:rsidTr="00961B99">
        <w:trPr>
          <w:trHeight w:val="89"/>
        </w:trPr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BB66B9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97C1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AAB12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</w:tr>
      <w:tr w:rsidR="00961B99" w:rsidRPr="00526AA9" w14:paraId="384B6F44" w14:textId="77777777" w:rsidTr="00961B99">
        <w:trPr>
          <w:trHeight w:val="462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7B1" w14:textId="77777777" w:rsidR="00961B99" w:rsidRPr="00AF5DFF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eastAsia="es-MX"/>
              </w:rPr>
            </w:pPr>
            <w:r w:rsidRPr="00AF5DFF">
              <w:rPr>
                <w:rFonts w:ascii="Arial" w:eastAsia="Times New Roman" w:hAnsi="Arial" w:cs="Arial"/>
                <w:noProof/>
                <w:lang w:eastAsia="es-MX"/>
              </w:rPr>
              <w:t>Duración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4BBE" w14:textId="77777777" w:rsidR="00961B99" w:rsidRPr="00CB0DAE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es-MX"/>
              </w:rPr>
            </w:pPr>
          </w:p>
        </w:tc>
        <w:tc>
          <w:tcPr>
            <w:tcW w:w="791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4B7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meses (máximo 10</w:t>
            </w: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meses)</w:t>
            </w:r>
          </w:p>
        </w:tc>
      </w:tr>
      <w:tr w:rsidR="00961B99" w:rsidRPr="00526AA9" w14:paraId="46649FFF" w14:textId="77777777" w:rsidTr="00961B99">
        <w:trPr>
          <w:trHeight w:val="89"/>
        </w:trPr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F854ED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EDE0B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91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90C96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</w:tr>
      <w:tr w:rsidR="00961B99" w:rsidRPr="00526AA9" w14:paraId="23A310A7" w14:textId="77777777" w:rsidTr="00961B99">
        <w:trPr>
          <w:trHeight w:val="608"/>
        </w:trPr>
        <w:tc>
          <w:tcPr>
            <w:tcW w:w="9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DABF" w14:textId="77777777" w:rsidR="00961B99" w:rsidRPr="00F56C10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</w:pPr>
            <w:r w:rsidRPr="00F56C10"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  <w:t xml:space="preserve">Considerar al menos 2 meses para procesos administrativos (transferencia de recursos PAICE), adicionales a la duración total del proyecto en meses. </w:t>
            </w:r>
          </w:p>
          <w:p w14:paraId="41869473" w14:textId="77777777" w:rsidR="00961B99" w:rsidRPr="00F56C10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</w:pPr>
            <w:r w:rsidRPr="00F56C10"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  <w:t>La duración en meses asentada en este apartado debe coincidir con los meses que se asienten en el siguiente diagrama.</w:t>
            </w:r>
          </w:p>
          <w:p w14:paraId="62F9C90E" w14:textId="77777777" w:rsidR="00961B99" w:rsidRPr="00AF5DFF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61B99" w:rsidRPr="00526AA9" w14:paraId="0EC39E25" w14:textId="77777777" w:rsidTr="00961B99">
        <w:trPr>
          <w:trHeight w:val="303"/>
        </w:trPr>
        <w:tc>
          <w:tcPr>
            <w:tcW w:w="2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618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Acción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EDF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Mes</w:t>
            </w:r>
          </w:p>
        </w:tc>
      </w:tr>
      <w:tr w:rsidR="00961B99" w:rsidRPr="00526AA9" w14:paraId="205A2307" w14:textId="77777777" w:rsidTr="00961B99">
        <w:trPr>
          <w:gridAfter w:val="1"/>
          <w:wAfter w:w="6" w:type="dxa"/>
          <w:trHeight w:val="201"/>
        </w:trPr>
        <w:tc>
          <w:tcPr>
            <w:tcW w:w="2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B1F5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C68B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815C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AF9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1DDF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BE92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9040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BD58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A77E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7467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4EEA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961B99" w:rsidRPr="00526AA9" w14:paraId="183E206C" w14:textId="77777777" w:rsidTr="00961B99">
        <w:trPr>
          <w:gridAfter w:val="1"/>
          <w:wAfter w:w="6" w:type="dxa"/>
          <w:trHeight w:val="303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9FA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Procesos administrativos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00BC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05722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9FF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553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CFE8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89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B74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18FE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8A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481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61B99" w:rsidRPr="00526AA9" w14:paraId="29723168" w14:textId="77777777" w:rsidTr="00961B99">
        <w:trPr>
          <w:gridAfter w:val="1"/>
          <w:wAfter w:w="6" w:type="dxa"/>
          <w:trHeight w:val="303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49F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Construcción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52E2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7A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99E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08D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60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AD4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129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9F0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01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21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61B99" w:rsidRPr="00526AA9" w14:paraId="3C730E84" w14:textId="77777777" w:rsidTr="00961B99">
        <w:trPr>
          <w:gridAfter w:val="1"/>
          <w:wAfter w:w="6" w:type="dxa"/>
          <w:trHeight w:val="303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654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Equipamiento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FC4D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9E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1A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A8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411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6C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9E8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56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E7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07A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5DDBFF3D" w14:textId="5BDBA20C" w:rsidR="00961B99" w:rsidRDefault="00961B99" w:rsidP="00F56C10">
      <w:pPr>
        <w:rPr>
          <w:sz w:val="10"/>
          <w:szCs w:val="10"/>
        </w:rPr>
      </w:pPr>
    </w:p>
    <w:p w14:paraId="13E48CDD" w14:textId="41FCC058" w:rsidR="00961B99" w:rsidRDefault="00961B99" w:rsidP="00F56C10">
      <w:pPr>
        <w:rPr>
          <w:sz w:val="10"/>
          <w:szCs w:val="1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565CD" w:rsidRPr="007572C8" w14:paraId="08AC74C7" w14:textId="77777777" w:rsidTr="008D0616">
        <w:trPr>
          <w:trHeight w:val="360"/>
        </w:trPr>
        <w:tc>
          <w:tcPr>
            <w:tcW w:w="9918" w:type="dxa"/>
            <w:shd w:val="clear" w:color="auto" w:fill="9E2442"/>
            <w:noWrap/>
            <w:hideMark/>
          </w:tcPr>
          <w:p w14:paraId="02F83F99" w14:textId="77777777" w:rsidR="009565CD" w:rsidRPr="007572C8" w:rsidRDefault="009565CD" w:rsidP="008D06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14. Reporte fotográfico</w:t>
            </w:r>
          </w:p>
        </w:tc>
      </w:tr>
      <w:tr w:rsidR="009565CD" w:rsidRPr="000E5249" w14:paraId="74DC04F2" w14:textId="77777777" w:rsidTr="00056FF8">
        <w:trPr>
          <w:trHeight w:val="750"/>
        </w:trPr>
        <w:tc>
          <w:tcPr>
            <w:tcW w:w="9918" w:type="dxa"/>
            <w:shd w:val="clear" w:color="auto" w:fill="F2F2F2" w:themeFill="background1" w:themeFillShade="F2"/>
            <w:noWrap/>
            <w:hideMark/>
          </w:tcPr>
          <w:p w14:paraId="5B089F81" w14:textId="0318BC6C" w:rsidR="009565CD" w:rsidRPr="000E5249" w:rsidRDefault="009565CD" w:rsidP="00F8623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Incluir fotografías que permitan ubicar el predio, inmueble o recinto donde se propone desarrollar el 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</w:t>
            </w: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royecto cultural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; de ser el caso, </w:t>
            </w:r>
            <w:bookmarkStart w:id="3" w:name="_GoBack"/>
            <w:bookmarkEnd w:id="3"/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agregar i</w:t>
            </w:r>
            <w:r w:rsidR="00F8623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mágenes </w:t>
            </w: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de los espacios a </w:t>
            </w:r>
            <w:r w:rsidR="00E72DF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intervenir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9565CD" w:rsidRPr="00AA767A" w14:paraId="7829A3FD" w14:textId="77777777" w:rsidTr="00EF5251">
        <w:trPr>
          <w:trHeight w:val="5462"/>
        </w:trPr>
        <w:tc>
          <w:tcPr>
            <w:tcW w:w="9918" w:type="dxa"/>
            <w:hideMark/>
          </w:tcPr>
          <w:p w14:paraId="3B456FF4" w14:textId="77777777" w:rsidR="00FE6C35" w:rsidRDefault="00FE6C35" w:rsidP="008D0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6BAD1" w14:textId="6F737466" w:rsidR="00FE6C35" w:rsidRPr="00EF5251" w:rsidRDefault="00FE6C35" w:rsidP="008D0616">
            <w:pPr>
              <w:rPr>
                <w:rFonts w:ascii="Arial" w:hAnsi="Arial" w:cs="Arial"/>
              </w:rPr>
            </w:pPr>
          </w:p>
        </w:tc>
      </w:tr>
    </w:tbl>
    <w:p w14:paraId="122BA425" w14:textId="71E4CA11" w:rsidR="009565CD" w:rsidRDefault="009565CD" w:rsidP="00333C2B">
      <w:pPr>
        <w:ind w:left="-284"/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7A482A" w:rsidRPr="007500AF" w14:paraId="271FE6C4" w14:textId="77777777" w:rsidTr="009264E8">
        <w:trPr>
          <w:trHeight w:val="850"/>
        </w:trPr>
        <w:tc>
          <w:tcPr>
            <w:tcW w:w="4961" w:type="dxa"/>
            <w:vMerge w:val="restart"/>
            <w:shd w:val="clear" w:color="auto" w:fill="auto"/>
            <w:noWrap/>
            <w:vAlign w:val="bottom"/>
            <w:hideMark/>
          </w:tcPr>
          <w:p w14:paraId="7A39887C" w14:textId="77777777" w:rsidR="007A482A" w:rsidRPr="00E163BA" w:rsidRDefault="007A482A" w:rsidP="007A482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0808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r w:rsidRPr="00E163BA">
              <w:rPr>
                <w:rFonts w:ascii="Arial" w:eastAsia="Times New Roman" w:hAnsi="Arial" w:cs="Arial"/>
                <w:iCs/>
                <w:szCs w:val="20"/>
                <w:lang w:eastAsia="es-MX"/>
              </w:rPr>
              <w:t>Nombre y cargo</w:t>
            </w:r>
          </w:p>
          <w:p w14:paraId="067473FD" w14:textId="77777777" w:rsidR="00E97177" w:rsidRDefault="007A482A" w:rsidP="00E97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  <w:lang w:eastAsia="es-MX"/>
              </w:rPr>
              <w:t xml:space="preserve"> </w:t>
            </w:r>
            <w:r w:rsidRPr="00E16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Responsable operativo del proyecto </w:t>
            </w:r>
          </w:p>
          <w:p w14:paraId="7F81E179" w14:textId="040D1E8D" w:rsidR="007A482A" w:rsidRPr="007500AF" w:rsidRDefault="00E97177" w:rsidP="00E97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</w:t>
            </w:r>
            <w:r w:rsidRPr="00E97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o(a) a la instancia postulante)</w:t>
            </w:r>
          </w:p>
        </w:tc>
        <w:tc>
          <w:tcPr>
            <w:tcW w:w="4962" w:type="dxa"/>
            <w:vMerge w:val="restart"/>
            <w:shd w:val="clear" w:color="auto" w:fill="auto"/>
            <w:vAlign w:val="bottom"/>
          </w:tcPr>
          <w:p w14:paraId="3F2C720B" w14:textId="0124A49E" w:rsidR="007A482A" w:rsidRPr="007500AF" w:rsidRDefault="007A482A" w:rsidP="007A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Firma</w:t>
            </w:r>
          </w:p>
        </w:tc>
      </w:tr>
      <w:tr w:rsidR="00223A61" w:rsidRPr="007500AF" w14:paraId="18E92E62" w14:textId="77777777" w:rsidTr="00D040BF">
        <w:trPr>
          <w:trHeight w:val="600"/>
        </w:trPr>
        <w:tc>
          <w:tcPr>
            <w:tcW w:w="4961" w:type="dxa"/>
            <w:vMerge/>
            <w:vAlign w:val="center"/>
            <w:hideMark/>
          </w:tcPr>
          <w:p w14:paraId="3E1D4602" w14:textId="77777777" w:rsidR="00223A61" w:rsidRPr="007500AF" w:rsidRDefault="00223A61" w:rsidP="0075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vMerge/>
            <w:vAlign w:val="center"/>
          </w:tcPr>
          <w:p w14:paraId="0DE4ADB8" w14:textId="03967543" w:rsidR="00223A61" w:rsidRPr="007500AF" w:rsidRDefault="00223A61" w:rsidP="0075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B340F5" w14:textId="784622E1" w:rsidR="009565CD" w:rsidRDefault="009565CD" w:rsidP="00D74755">
      <w:pPr>
        <w:ind w:left="-284"/>
      </w:pPr>
    </w:p>
    <w:sectPr w:rsidR="009565CD" w:rsidSect="00F56C10">
      <w:headerReference w:type="default" r:id="rId8"/>
      <w:footerReference w:type="default" r:id="rId9"/>
      <w:pgSz w:w="12240" w:h="15840"/>
      <w:pgMar w:top="2268" w:right="104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F6D8" w14:textId="77777777" w:rsidR="00342D4B" w:rsidRDefault="00342D4B" w:rsidP="002379A8">
      <w:pPr>
        <w:spacing w:after="0" w:line="240" w:lineRule="auto"/>
      </w:pPr>
      <w:r>
        <w:separator/>
      </w:r>
    </w:p>
  </w:endnote>
  <w:endnote w:type="continuationSeparator" w:id="0">
    <w:p w14:paraId="0174A8F6" w14:textId="77777777" w:rsidR="00342D4B" w:rsidRDefault="00342D4B" w:rsidP="0023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EDE9" w14:textId="7CB204DF" w:rsidR="00504CAD" w:rsidRDefault="00504CAD" w:rsidP="008F402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303795" wp14:editId="1B64039C">
              <wp:simplePos x="0" y="0"/>
              <wp:positionH relativeFrom="column">
                <wp:posOffset>-327660</wp:posOffset>
              </wp:positionH>
              <wp:positionV relativeFrom="paragraph">
                <wp:posOffset>-137160</wp:posOffset>
              </wp:positionV>
              <wp:extent cx="5976620" cy="482600"/>
              <wp:effectExtent l="0" t="0" r="5080" b="0"/>
              <wp:wrapSquare wrapText="bothSides"/>
              <wp:docPr id="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5E1F" w14:textId="1F66692F" w:rsidR="00504CAD" w:rsidRPr="00504CAD" w:rsidRDefault="00937FF8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</w:t>
                          </w:r>
                          <w:r w:rsidR="00504CAD" w:rsidRPr="00504CA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Este programa es público, ajeno a cualquier partido político. Queda prohibido el uso para fines distintos a los establecidos en el programa".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037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10.8pt;width:470.6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" stroked="f">
              <v:textbox>
                <w:txbxContent>
                  <w:p w14:paraId="02D75E1F" w14:textId="1F66692F" w:rsidR="00504CAD" w:rsidRPr="00504CAD" w:rsidRDefault="00937FF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“</w:t>
                    </w:r>
                    <w:r w:rsidR="00504CAD" w:rsidRPr="00504CAD">
                      <w:rPr>
                        <w:i/>
                        <w:iCs/>
                        <w:sz w:val="16"/>
                        <w:szCs w:val="16"/>
                      </w:rPr>
                      <w:t>Este programa es público, ajeno a cualquier partido político. Queda prohibido el uso para fines distintos a los establecidos en el programa".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02034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>
              <w:rPr>
                <w:lang w:val="es-ES"/>
              </w:rPr>
              <w:t xml:space="preserve">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62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1F0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62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7CDCD4C" w14:textId="77777777" w:rsidR="008A70B8" w:rsidRPr="008A70B8" w:rsidRDefault="008A70B8">
    <w:pPr>
      <w:pStyle w:val="Piedepgin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375BF" w14:textId="77777777" w:rsidR="00342D4B" w:rsidRDefault="00342D4B" w:rsidP="002379A8">
      <w:pPr>
        <w:spacing w:after="0" w:line="240" w:lineRule="auto"/>
      </w:pPr>
      <w:r>
        <w:separator/>
      </w:r>
    </w:p>
  </w:footnote>
  <w:footnote w:type="continuationSeparator" w:id="0">
    <w:p w14:paraId="38874F92" w14:textId="77777777" w:rsidR="00342D4B" w:rsidRDefault="00342D4B" w:rsidP="0023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057D" w14:textId="19768D81" w:rsidR="002379A8" w:rsidRDefault="00056FF8" w:rsidP="002379A8">
    <w:pPr>
      <w:pStyle w:val="Encabezado"/>
      <w:ind w:left="-851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C659A9D" wp14:editId="5DD7C7E9">
          <wp:simplePos x="0" y="0"/>
          <wp:positionH relativeFrom="margin">
            <wp:posOffset>-254442</wp:posOffset>
          </wp:positionH>
          <wp:positionV relativeFrom="paragraph">
            <wp:posOffset>8890</wp:posOffset>
          </wp:positionV>
          <wp:extent cx="2244331" cy="882595"/>
          <wp:effectExtent l="0" t="0" r="0" b="0"/>
          <wp:wrapNone/>
          <wp:docPr id="11" name="Imagen 1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331" cy="88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D37" w:rsidRPr="002379A8">
      <w:rPr>
        <w:rFonts w:ascii="Arial" w:hAnsi="Arial" w:cs="Arial"/>
        <w:noProof/>
        <w:sz w:val="28"/>
        <w:szCs w:val="2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1182F8" wp14:editId="01BC0506">
              <wp:simplePos x="0" y="0"/>
              <wp:positionH relativeFrom="column">
                <wp:posOffset>2964584</wp:posOffset>
              </wp:positionH>
              <wp:positionV relativeFrom="paragraph">
                <wp:posOffset>106565</wp:posOffset>
              </wp:positionV>
              <wp:extent cx="3250565" cy="1404620"/>
              <wp:effectExtent l="0" t="0" r="698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AC6FB" w14:textId="77777777" w:rsidR="002379A8" w:rsidRPr="002379A8" w:rsidRDefault="002379A8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Programa de Apoyos a la Cultura</w:t>
                          </w:r>
                        </w:p>
                        <w:p w14:paraId="5E203F1B" w14:textId="77777777" w:rsidR="002379A8" w:rsidRPr="002379A8" w:rsidRDefault="002379A8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Apoyo a la Infraestructura Cultural de los Estados</w:t>
                          </w:r>
                        </w:p>
                        <w:p w14:paraId="1621EA4B" w14:textId="6F10F774" w:rsidR="002379A8" w:rsidRPr="002379A8" w:rsidRDefault="00BB085A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PAICE 202</w:t>
                          </w:r>
                          <w:r w:rsidR="0045306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118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3.45pt;margin-top:8.4pt;width:25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9KDgIAAPcDAAAOAAAAZHJzL2Uyb0RvYy54bWysU9tu2zAMfR+wfxD0vtjJ4q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" stroked="f">
              <v:textbox style="mso-fit-shape-to-text:t">
                <w:txbxContent>
                  <w:p w14:paraId="222AC6FB" w14:textId="77777777" w:rsidR="002379A8" w:rsidRPr="002379A8" w:rsidRDefault="002379A8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Programa de Apoyos a la Cultura</w:t>
                    </w:r>
                  </w:p>
                  <w:p w14:paraId="5E203F1B" w14:textId="77777777" w:rsidR="002379A8" w:rsidRPr="002379A8" w:rsidRDefault="002379A8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Apoyo a la Infraestructura Cultural de los Estados</w:t>
                    </w:r>
                  </w:p>
                  <w:p w14:paraId="1621EA4B" w14:textId="6F10F774" w:rsidR="002379A8" w:rsidRPr="002379A8" w:rsidRDefault="00BB085A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PAICE 202</w:t>
                    </w:r>
                    <w:r w:rsidR="0045306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3E5A44" w14:textId="394DF4E3" w:rsidR="002379A8" w:rsidRDefault="002379A8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2C963BB5" w14:textId="695C6AB5" w:rsidR="00226D37" w:rsidRDefault="00226D37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6D50DF96" w14:textId="77777777" w:rsidR="00226D37" w:rsidRDefault="00226D37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21198B9E" w14:textId="56F76E57" w:rsidR="002379A8" w:rsidRPr="002379A8" w:rsidRDefault="002379A8" w:rsidP="00656ED6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2379A8">
      <w:rPr>
        <w:rFonts w:ascii="Arial" w:hAnsi="Arial" w:cs="Arial"/>
        <w:b/>
        <w:bCs/>
        <w:sz w:val="28"/>
        <w:szCs w:val="28"/>
      </w:rPr>
      <w:t>PROYECTO CULTURAL</w:t>
    </w:r>
  </w:p>
  <w:p w14:paraId="6C0DE69E" w14:textId="3EF27CC3" w:rsidR="002379A8" w:rsidRDefault="005B4775" w:rsidP="00656ED6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Fortalecimiento</w:t>
    </w:r>
    <w:r w:rsidR="002379A8" w:rsidRPr="002379A8">
      <w:rPr>
        <w:rFonts w:ascii="Arial" w:hAnsi="Arial" w:cs="Arial"/>
        <w:b/>
        <w:bCs/>
        <w:sz w:val="28"/>
        <w:szCs w:val="28"/>
      </w:rPr>
      <w:t xml:space="preserve"> a la infraestructura cultural</w:t>
    </w:r>
  </w:p>
  <w:p w14:paraId="77A911A3" w14:textId="77777777" w:rsidR="00BF4B54" w:rsidRPr="00BF4B54" w:rsidRDefault="00BF4B54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8"/>
    <w:rsid w:val="0001346B"/>
    <w:rsid w:val="00031AB6"/>
    <w:rsid w:val="000326A4"/>
    <w:rsid w:val="00040C17"/>
    <w:rsid w:val="00050F49"/>
    <w:rsid w:val="00056FF8"/>
    <w:rsid w:val="00061594"/>
    <w:rsid w:val="000625C3"/>
    <w:rsid w:val="00091BA0"/>
    <w:rsid w:val="000A2050"/>
    <w:rsid w:val="000C02AD"/>
    <w:rsid w:val="000C3B2B"/>
    <w:rsid w:val="000E5249"/>
    <w:rsid w:val="00110ACD"/>
    <w:rsid w:val="00120868"/>
    <w:rsid w:val="001240C1"/>
    <w:rsid w:val="00126A42"/>
    <w:rsid w:val="001329F3"/>
    <w:rsid w:val="0014203F"/>
    <w:rsid w:val="001475FE"/>
    <w:rsid w:val="00150B2F"/>
    <w:rsid w:val="00171867"/>
    <w:rsid w:val="00171D5F"/>
    <w:rsid w:val="00177E51"/>
    <w:rsid w:val="00183AD9"/>
    <w:rsid w:val="00187198"/>
    <w:rsid w:val="001904F3"/>
    <w:rsid w:val="00192F84"/>
    <w:rsid w:val="00194CFE"/>
    <w:rsid w:val="001A0713"/>
    <w:rsid w:val="001A1F04"/>
    <w:rsid w:val="001A3440"/>
    <w:rsid w:val="001B3721"/>
    <w:rsid w:val="001C047B"/>
    <w:rsid w:val="001C54A5"/>
    <w:rsid w:val="001D2DB7"/>
    <w:rsid w:val="001D4D6C"/>
    <w:rsid w:val="001D711D"/>
    <w:rsid w:val="001E1F1B"/>
    <w:rsid w:val="001E5366"/>
    <w:rsid w:val="00212DB6"/>
    <w:rsid w:val="00223736"/>
    <w:rsid w:val="00223A61"/>
    <w:rsid w:val="00226D37"/>
    <w:rsid w:val="00230D1D"/>
    <w:rsid w:val="002379A8"/>
    <w:rsid w:val="00241949"/>
    <w:rsid w:val="0025064C"/>
    <w:rsid w:val="0025695E"/>
    <w:rsid w:val="00262A00"/>
    <w:rsid w:val="002964E1"/>
    <w:rsid w:val="002B76D9"/>
    <w:rsid w:val="002E0E3D"/>
    <w:rsid w:val="002E532D"/>
    <w:rsid w:val="002F2C48"/>
    <w:rsid w:val="003026E6"/>
    <w:rsid w:val="00323485"/>
    <w:rsid w:val="00332622"/>
    <w:rsid w:val="00333C2B"/>
    <w:rsid w:val="00342D4B"/>
    <w:rsid w:val="00344A32"/>
    <w:rsid w:val="003B5AB9"/>
    <w:rsid w:val="003D0150"/>
    <w:rsid w:val="003E0D74"/>
    <w:rsid w:val="003F273F"/>
    <w:rsid w:val="00405D5D"/>
    <w:rsid w:val="00410482"/>
    <w:rsid w:val="00413E96"/>
    <w:rsid w:val="00436921"/>
    <w:rsid w:val="0045021C"/>
    <w:rsid w:val="00453064"/>
    <w:rsid w:val="00462801"/>
    <w:rsid w:val="00475FA9"/>
    <w:rsid w:val="00491F2E"/>
    <w:rsid w:val="00494EAE"/>
    <w:rsid w:val="004A17DD"/>
    <w:rsid w:val="004A508A"/>
    <w:rsid w:val="004B1444"/>
    <w:rsid w:val="004B54FB"/>
    <w:rsid w:val="004B7B3E"/>
    <w:rsid w:val="004C02A8"/>
    <w:rsid w:val="004C3EB7"/>
    <w:rsid w:val="004C679B"/>
    <w:rsid w:val="004E01BE"/>
    <w:rsid w:val="00504CAD"/>
    <w:rsid w:val="005055B8"/>
    <w:rsid w:val="00512285"/>
    <w:rsid w:val="00514614"/>
    <w:rsid w:val="005178F8"/>
    <w:rsid w:val="0051791C"/>
    <w:rsid w:val="00526AA9"/>
    <w:rsid w:val="005312C0"/>
    <w:rsid w:val="00534076"/>
    <w:rsid w:val="005360FF"/>
    <w:rsid w:val="00546689"/>
    <w:rsid w:val="00571406"/>
    <w:rsid w:val="00575711"/>
    <w:rsid w:val="00575CA4"/>
    <w:rsid w:val="00583F3E"/>
    <w:rsid w:val="005A31DF"/>
    <w:rsid w:val="005B0769"/>
    <w:rsid w:val="005B4775"/>
    <w:rsid w:val="005C4AFF"/>
    <w:rsid w:val="005D32D5"/>
    <w:rsid w:val="005D43A9"/>
    <w:rsid w:val="005E70C1"/>
    <w:rsid w:val="005F7A62"/>
    <w:rsid w:val="00610146"/>
    <w:rsid w:val="0062401F"/>
    <w:rsid w:val="00637F31"/>
    <w:rsid w:val="006402F5"/>
    <w:rsid w:val="00641419"/>
    <w:rsid w:val="00656ED6"/>
    <w:rsid w:val="00680CC7"/>
    <w:rsid w:val="006A6E1B"/>
    <w:rsid w:val="006A74CD"/>
    <w:rsid w:val="006B0E6F"/>
    <w:rsid w:val="006B4DD3"/>
    <w:rsid w:val="006B57BD"/>
    <w:rsid w:val="006B66F9"/>
    <w:rsid w:val="006D0F45"/>
    <w:rsid w:val="006D263D"/>
    <w:rsid w:val="006E4768"/>
    <w:rsid w:val="00704ABD"/>
    <w:rsid w:val="00712045"/>
    <w:rsid w:val="00713053"/>
    <w:rsid w:val="00724371"/>
    <w:rsid w:val="00744001"/>
    <w:rsid w:val="00746BFA"/>
    <w:rsid w:val="007500AF"/>
    <w:rsid w:val="007572C8"/>
    <w:rsid w:val="00787539"/>
    <w:rsid w:val="007A482A"/>
    <w:rsid w:val="007C2542"/>
    <w:rsid w:val="007C7F8F"/>
    <w:rsid w:val="007E2CA5"/>
    <w:rsid w:val="007E3A54"/>
    <w:rsid w:val="007F13EF"/>
    <w:rsid w:val="007F5756"/>
    <w:rsid w:val="0080308D"/>
    <w:rsid w:val="008079DF"/>
    <w:rsid w:val="00825358"/>
    <w:rsid w:val="008278A4"/>
    <w:rsid w:val="0083519C"/>
    <w:rsid w:val="00857BE3"/>
    <w:rsid w:val="00867CA9"/>
    <w:rsid w:val="008709A7"/>
    <w:rsid w:val="008724A9"/>
    <w:rsid w:val="00891AC7"/>
    <w:rsid w:val="0089425E"/>
    <w:rsid w:val="00896097"/>
    <w:rsid w:val="008A1D48"/>
    <w:rsid w:val="008A1D9F"/>
    <w:rsid w:val="008A51DD"/>
    <w:rsid w:val="008A6D69"/>
    <w:rsid w:val="008A70B8"/>
    <w:rsid w:val="008B3DB5"/>
    <w:rsid w:val="008F0B59"/>
    <w:rsid w:val="008F279D"/>
    <w:rsid w:val="008F4020"/>
    <w:rsid w:val="00900E5C"/>
    <w:rsid w:val="009035AC"/>
    <w:rsid w:val="009264E8"/>
    <w:rsid w:val="0093141B"/>
    <w:rsid w:val="00937FF8"/>
    <w:rsid w:val="00940511"/>
    <w:rsid w:val="00941B85"/>
    <w:rsid w:val="009460DD"/>
    <w:rsid w:val="00950572"/>
    <w:rsid w:val="00951684"/>
    <w:rsid w:val="009565CD"/>
    <w:rsid w:val="009572A3"/>
    <w:rsid w:val="00961B99"/>
    <w:rsid w:val="00971B1D"/>
    <w:rsid w:val="009735E4"/>
    <w:rsid w:val="00995FE0"/>
    <w:rsid w:val="009C4ADA"/>
    <w:rsid w:val="009D20F9"/>
    <w:rsid w:val="009D2959"/>
    <w:rsid w:val="009E3B93"/>
    <w:rsid w:val="00A03B40"/>
    <w:rsid w:val="00A539D7"/>
    <w:rsid w:val="00A544D9"/>
    <w:rsid w:val="00A62B13"/>
    <w:rsid w:val="00A64D3D"/>
    <w:rsid w:val="00A76904"/>
    <w:rsid w:val="00AA767A"/>
    <w:rsid w:val="00AB2455"/>
    <w:rsid w:val="00AC014B"/>
    <w:rsid w:val="00AC37DA"/>
    <w:rsid w:val="00AC3BE8"/>
    <w:rsid w:val="00AC68C8"/>
    <w:rsid w:val="00AC7ADF"/>
    <w:rsid w:val="00AC7CB2"/>
    <w:rsid w:val="00B01FB4"/>
    <w:rsid w:val="00B05634"/>
    <w:rsid w:val="00B0735B"/>
    <w:rsid w:val="00B10D6B"/>
    <w:rsid w:val="00B17C2B"/>
    <w:rsid w:val="00B65B74"/>
    <w:rsid w:val="00B96834"/>
    <w:rsid w:val="00BA2771"/>
    <w:rsid w:val="00BB085A"/>
    <w:rsid w:val="00BB6270"/>
    <w:rsid w:val="00BC6C6F"/>
    <w:rsid w:val="00BE292F"/>
    <w:rsid w:val="00BE3196"/>
    <w:rsid w:val="00BE5DAC"/>
    <w:rsid w:val="00BF4B54"/>
    <w:rsid w:val="00C16A47"/>
    <w:rsid w:val="00C17C27"/>
    <w:rsid w:val="00C237B2"/>
    <w:rsid w:val="00C24A96"/>
    <w:rsid w:val="00C43CE0"/>
    <w:rsid w:val="00C74620"/>
    <w:rsid w:val="00C80104"/>
    <w:rsid w:val="00C80F5E"/>
    <w:rsid w:val="00C81C2C"/>
    <w:rsid w:val="00C864A8"/>
    <w:rsid w:val="00C8661C"/>
    <w:rsid w:val="00C901F6"/>
    <w:rsid w:val="00C93BA9"/>
    <w:rsid w:val="00CA6DCC"/>
    <w:rsid w:val="00CC04F1"/>
    <w:rsid w:val="00CC68C4"/>
    <w:rsid w:val="00CD3F1C"/>
    <w:rsid w:val="00CD67AE"/>
    <w:rsid w:val="00D0000A"/>
    <w:rsid w:val="00D03C2B"/>
    <w:rsid w:val="00D040BF"/>
    <w:rsid w:val="00D24F65"/>
    <w:rsid w:val="00D313A8"/>
    <w:rsid w:val="00D37FA2"/>
    <w:rsid w:val="00D44C72"/>
    <w:rsid w:val="00D5494D"/>
    <w:rsid w:val="00D70E7F"/>
    <w:rsid w:val="00D74755"/>
    <w:rsid w:val="00D74EEB"/>
    <w:rsid w:val="00D861E5"/>
    <w:rsid w:val="00D91586"/>
    <w:rsid w:val="00DA7A4E"/>
    <w:rsid w:val="00DC2151"/>
    <w:rsid w:val="00DC5F9D"/>
    <w:rsid w:val="00DD0182"/>
    <w:rsid w:val="00DD0C33"/>
    <w:rsid w:val="00DE22DB"/>
    <w:rsid w:val="00DF783D"/>
    <w:rsid w:val="00DF7B9D"/>
    <w:rsid w:val="00E01AFA"/>
    <w:rsid w:val="00E20471"/>
    <w:rsid w:val="00E23715"/>
    <w:rsid w:val="00E3257B"/>
    <w:rsid w:val="00E50704"/>
    <w:rsid w:val="00E72DF0"/>
    <w:rsid w:val="00E74B29"/>
    <w:rsid w:val="00E77692"/>
    <w:rsid w:val="00E81707"/>
    <w:rsid w:val="00E84C78"/>
    <w:rsid w:val="00E97177"/>
    <w:rsid w:val="00EB5401"/>
    <w:rsid w:val="00EC650F"/>
    <w:rsid w:val="00ED4C24"/>
    <w:rsid w:val="00EF23FD"/>
    <w:rsid w:val="00EF5251"/>
    <w:rsid w:val="00F00E84"/>
    <w:rsid w:val="00F01B9E"/>
    <w:rsid w:val="00F066DF"/>
    <w:rsid w:val="00F14EC2"/>
    <w:rsid w:val="00F244BE"/>
    <w:rsid w:val="00F25AA3"/>
    <w:rsid w:val="00F52F6E"/>
    <w:rsid w:val="00F5580D"/>
    <w:rsid w:val="00F55FFC"/>
    <w:rsid w:val="00F56C10"/>
    <w:rsid w:val="00F65D99"/>
    <w:rsid w:val="00F8623D"/>
    <w:rsid w:val="00F95B23"/>
    <w:rsid w:val="00F97851"/>
    <w:rsid w:val="00FB1B89"/>
    <w:rsid w:val="00FD460B"/>
    <w:rsid w:val="00FE6C35"/>
    <w:rsid w:val="03C21DB5"/>
    <w:rsid w:val="06C4DF0B"/>
    <w:rsid w:val="0ADC5D8D"/>
    <w:rsid w:val="0BEA84CA"/>
    <w:rsid w:val="0E898EA3"/>
    <w:rsid w:val="12C14DF8"/>
    <w:rsid w:val="1B235DE6"/>
    <w:rsid w:val="1F368504"/>
    <w:rsid w:val="20DB940D"/>
    <w:rsid w:val="293720A5"/>
    <w:rsid w:val="2D309394"/>
    <w:rsid w:val="303EA559"/>
    <w:rsid w:val="3AEBF1C2"/>
    <w:rsid w:val="3B0E35F3"/>
    <w:rsid w:val="423C4F09"/>
    <w:rsid w:val="42CB341A"/>
    <w:rsid w:val="4467047B"/>
    <w:rsid w:val="4602D4DC"/>
    <w:rsid w:val="462567FD"/>
    <w:rsid w:val="48DF4BAA"/>
    <w:rsid w:val="4E3A0484"/>
    <w:rsid w:val="51663329"/>
    <w:rsid w:val="5CA6C98B"/>
    <w:rsid w:val="678B55CD"/>
    <w:rsid w:val="67B9B1FA"/>
    <w:rsid w:val="6925907C"/>
    <w:rsid w:val="6FB3748B"/>
    <w:rsid w:val="70F874ED"/>
    <w:rsid w:val="7213C090"/>
    <w:rsid w:val="7A4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FE1B"/>
  <w15:chartTrackingRefBased/>
  <w15:docId w15:val="{179F832B-0AFA-4B78-BA18-8E1FC9E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A8"/>
  </w:style>
  <w:style w:type="paragraph" w:styleId="Piedepgina">
    <w:name w:val="footer"/>
    <w:basedOn w:val="Normal"/>
    <w:link w:val="Piedepgina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A8"/>
  </w:style>
  <w:style w:type="table" w:styleId="Tablaconcuadrcula">
    <w:name w:val="Table Grid"/>
    <w:basedOn w:val="Tablanormal"/>
    <w:uiPriority w:val="39"/>
    <w:rsid w:val="001E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nculacion.cultura.gob.mx/PAICE/padron-beneficiarios/dictamin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650-DA8A-4A6D-BC05-AEEB2300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Guiza Leon</dc:creator>
  <cp:keywords/>
  <dc:description/>
  <cp:lastModifiedBy>Alma Griscel Santiago Cuevas</cp:lastModifiedBy>
  <cp:revision>22</cp:revision>
  <cp:lastPrinted>2020-02-27T20:48:00Z</cp:lastPrinted>
  <dcterms:created xsi:type="dcterms:W3CDTF">2023-01-25T20:02:00Z</dcterms:created>
  <dcterms:modified xsi:type="dcterms:W3CDTF">2023-01-29T18:42:00Z</dcterms:modified>
</cp:coreProperties>
</file>